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40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951"/>
        <w:gridCol w:w="668"/>
        <w:gridCol w:w="3139"/>
        <w:gridCol w:w="3242"/>
      </w:tblGrid>
      <w:tr w:rsidR="005C19F7" w:rsidRPr="00BD2C86" w:rsidTr="005C19F7">
        <w:trPr>
          <w:trHeight w:val="297"/>
        </w:trPr>
        <w:tc>
          <w:tcPr>
            <w:tcW w:w="9072" w:type="dxa"/>
            <w:gridSpan w:val="5"/>
            <w:noWrap/>
          </w:tcPr>
          <w:p w:rsidR="005C19F7" w:rsidRPr="005C19F7" w:rsidRDefault="005C19F7" w:rsidP="005C19F7">
            <w:pPr>
              <w:rPr>
                <w:rFonts w:cs="Calibri"/>
                <w:b/>
                <w:bCs/>
                <w:color w:val="008DB4"/>
                <w:sz w:val="22"/>
              </w:rPr>
            </w:pPr>
            <w:r w:rsidRPr="005C19F7">
              <w:rPr>
                <w:rFonts w:cs="Calibri"/>
                <w:b/>
                <w:bCs/>
                <w:color w:val="008DB4"/>
                <w:sz w:val="22"/>
              </w:rPr>
              <w:t>May 10 (between 3 and 5 pm, Central EU Time)</w:t>
            </w:r>
          </w:p>
        </w:tc>
      </w:tr>
      <w:tr w:rsidR="005C19F7" w:rsidRPr="00BD2C86" w:rsidTr="005C19F7">
        <w:trPr>
          <w:trHeight w:val="297"/>
        </w:trPr>
        <w:tc>
          <w:tcPr>
            <w:tcW w:w="1072" w:type="dxa"/>
            <w:noWrap/>
            <w:hideMark/>
          </w:tcPr>
          <w:p w:rsidR="005C19F7" w:rsidRPr="004D2FCE" w:rsidRDefault="005C19F7" w:rsidP="005C19F7">
            <w:pPr>
              <w:rPr>
                <w:rFonts w:eastAsia="Times New Roman" w:cs="Calibri"/>
                <w:b/>
                <w:bCs/>
                <w:color w:val="000000"/>
                <w:sz w:val="22"/>
                <w:lang w:val="de-DE" w:eastAsia="de-DE"/>
              </w:rPr>
            </w:pPr>
            <w:proofErr w:type="spellStart"/>
            <w:r w:rsidRPr="004D2FCE">
              <w:rPr>
                <w:rFonts w:eastAsia="Times New Roman" w:cs="Calibri"/>
                <w:b/>
                <w:bCs/>
                <w:color w:val="000000"/>
                <w:sz w:val="22"/>
                <w:lang w:val="de-DE" w:eastAsia="de-DE"/>
              </w:rPr>
              <w:t>Role</w:t>
            </w:r>
            <w:proofErr w:type="spellEnd"/>
          </w:p>
        </w:tc>
        <w:tc>
          <w:tcPr>
            <w:tcW w:w="951" w:type="dxa"/>
          </w:tcPr>
          <w:p w:rsidR="005C19F7" w:rsidRPr="00BD2C86" w:rsidRDefault="005C19F7" w:rsidP="005C19F7">
            <w:pPr>
              <w:rPr>
                <w:sz w:val="22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:rsidR="005C19F7" w:rsidRPr="00BD2C86" w:rsidRDefault="005C19F7" w:rsidP="005C19F7">
            <w:pPr>
              <w:rPr>
                <w:sz w:val="22"/>
              </w:rPr>
            </w:pPr>
          </w:p>
        </w:tc>
        <w:tc>
          <w:tcPr>
            <w:tcW w:w="3139" w:type="dxa"/>
            <w:shd w:val="clear" w:color="auto" w:fill="auto"/>
            <w:vAlign w:val="bottom"/>
          </w:tcPr>
          <w:p w:rsidR="005C19F7" w:rsidRPr="00BD2C86" w:rsidRDefault="005C19F7" w:rsidP="005C19F7">
            <w:pPr>
              <w:rPr>
                <w:rFonts w:cs="Calibri"/>
                <w:b/>
                <w:bCs/>
                <w:color w:val="000000"/>
                <w:sz w:val="22"/>
                <w:lang w:val="de-DE"/>
              </w:rPr>
            </w:pPr>
            <w:r w:rsidRPr="00BD2C86">
              <w:rPr>
                <w:rFonts w:cs="Calibri"/>
                <w:b/>
                <w:bCs/>
                <w:color w:val="000000"/>
                <w:sz w:val="22"/>
              </w:rPr>
              <w:t>Name</w:t>
            </w:r>
          </w:p>
        </w:tc>
        <w:tc>
          <w:tcPr>
            <w:tcW w:w="3242" w:type="dxa"/>
          </w:tcPr>
          <w:p w:rsidR="005C19F7" w:rsidRPr="00BD2C86" w:rsidRDefault="005C19F7" w:rsidP="005C19F7">
            <w:pPr>
              <w:rPr>
                <w:rFonts w:cs="Calibri"/>
                <w:b/>
                <w:bCs/>
                <w:color w:val="000000"/>
                <w:sz w:val="22"/>
              </w:rPr>
            </w:pPr>
          </w:p>
        </w:tc>
      </w:tr>
      <w:tr w:rsidR="005C19F7" w:rsidRPr="00BD2C86" w:rsidTr="005C19F7">
        <w:trPr>
          <w:trHeight w:val="297"/>
        </w:trPr>
        <w:tc>
          <w:tcPr>
            <w:tcW w:w="1072" w:type="dxa"/>
            <w:noWrap/>
            <w:hideMark/>
          </w:tcPr>
          <w:p w:rsidR="005C19F7" w:rsidRPr="005C19F7" w:rsidRDefault="005C19F7" w:rsidP="005C19F7">
            <w:pPr>
              <w:rPr>
                <w:rFonts w:eastAsia="Times New Roman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5C19F7">
              <w:rPr>
                <w:rFonts w:eastAsia="Times New Roman" w:cs="Calibri"/>
                <w:color w:val="000000"/>
                <w:sz w:val="20"/>
                <w:szCs w:val="20"/>
                <w:lang w:val="de-DE" w:eastAsia="de-DE"/>
              </w:rPr>
              <w:t>Chairs</w:t>
            </w:r>
            <w:proofErr w:type="spellEnd"/>
          </w:p>
        </w:tc>
        <w:tc>
          <w:tcPr>
            <w:tcW w:w="951" w:type="dxa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  <w:vAlign w:val="bottom"/>
          </w:tcPr>
          <w:p w:rsidR="005C19F7" w:rsidRPr="005C19F7" w:rsidRDefault="005C19F7" w:rsidP="005C19F7">
            <w:pPr>
              <w:rPr>
                <w:rFonts w:cs="Calibri"/>
                <w:sz w:val="20"/>
                <w:szCs w:val="20"/>
              </w:rPr>
            </w:pPr>
            <w:r w:rsidRPr="005C19F7">
              <w:rPr>
                <w:rFonts w:cs="Calibri"/>
                <w:sz w:val="20"/>
                <w:szCs w:val="20"/>
              </w:rPr>
              <w:t xml:space="preserve">Karim Ammar &amp; </w:t>
            </w:r>
            <w:proofErr w:type="spellStart"/>
            <w:r w:rsidRPr="005C19F7">
              <w:rPr>
                <w:rFonts w:cs="Calibri"/>
                <w:sz w:val="20"/>
                <w:szCs w:val="20"/>
              </w:rPr>
              <w:t>Agata</w:t>
            </w:r>
            <w:proofErr w:type="spellEnd"/>
            <w:r w:rsidRPr="005C19F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C19F7">
              <w:rPr>
                <w:rFonts w:cs="Calibri"/>
                <w:sz w:val="20"/>
                <w:szCs w:val="20"/>
              </w:rPr>
              <w:t>Gadaleta</w:t>
            </w:r>
            <w:proofErr w:type="spellEnd"/>
            <w:r w:rsidRPr="005C19F7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242" w:type="dxa"/>
          </w:tcPr>
          <w:p w:rsidR="005C19F7" w:rsidRPr="005C19F7" w:rsidRDefault="005C19F7" w:rsidP="005C19F7">
            <w:pPr>
              <w:rPr>
                <w:rFonts w:cs="Calibri"/>
                <w:sz w:val="20"/>
                <w:szCs w:val="20"/>
              </w:rPr>
            </w:pPr>
          </w:p>
        </w:tc>
      </w:tr>
      <w:tr w:rsidR="005C19F7" w:rsidRPr="00BD2C86" w:rsidTr="005C19F7">
        <w:trPr>
          <w:trHeight w:val="297"/>
        </w:trPr>
        <w:tc>
          <w:tcPr>
            <w:tcW w:w="1072" w:type="dxa"/>
            <w:noWrap/>
            <w:hideMark/>
          </w:tcPr>
          <w:p w:rsidR="005C19F7" w:rsidRPr="005C19F7" w:rsidRDefault="005C19F7" w:rsidP="005C19F7">
            <w:pPr>
              <w:rPr>
                <w:rFonts w:eastAsia="Times New Roman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5C19F7">
              <w:rPr>
                <w:rFonts w:eastAsia="Times New Roman" w:cs="Calibri"/>
                <w:color w:val="000000"/>
                <w:sz w:val="20"/>
                <w:szCs w:val="20"/>
                <w:lang w:val="de-DE" w:eastAsia="de-DE"/>
              </w:rPr>
              <w:t>Welcoming</w:t>
            </w:r>
            <w:proofErr w:type="spellEnd"/>
            <w:r w:rsidRPr="005C19F7">
              <w:rPr>
                <w:rFonts w:eastAsia="Times New Roman" w:cs="Calibri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5C19F7">
              <w:rPr>
                <w:rFonts w:eastAsia="Times New Roman" w:cs="Calibri"/>
                <w:color w:val="000000"/>
                <w:sz w:val="20"/>
                <w:szCs w:val="20"/>
                <w:lang w:val="de-DE" w:eastAsia="de-DE"/>
              </w:rPr>
              <w:t>talk</w:t>
            </w:r>
            <w:proofErr w:type="spellEnd"/>
          </w:p>
        </w:tc>
        <w:tc>
          <w:tcPr>
            <w:tcW w:w="951" w:type="dxa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  <w:r w:rsidRPr="005C19F7">
              <w:rPr>
                <w:rFonts w:cs="Calibri"/>
                <w:color w:val="000000"/>
                <w:sz w:val="20"/>
                <w:szCs w:val="20"/>
              </w:rPr>
              <w:t>3.00 pm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  <w:r w:rsidRPr="005C19F7">
              <w:rPr>
                <w:rFonts w:cs="Calibri"/>
                <w:sz w:val="20"/>
                <w:szCs w:val="20"/>
              </w:rPr>
              <w:t xml:space="preserve">Luigi </w:t>
            </w:r>
            <w:proofErr w:type="spellStart"/>
            <w:r w:rsidRPr="005C19F7">
              <w:rPr>
                <w:rFonts w:cs="Calibri"/>
                <w:sz w:val="20"/>
                <w:szCs w:val="20"/>
              </w:rPr>
              <w:t>Cattivelli</w:t>
            </w:r>
            <w:proofErr w:type="spellEnd"/>
            <w:r w:rsidRPr="005C19F7">
              <w:rPr>
                <w:rFonts w:cs="Calibri"/>
                <w:sz w:val="20"/>
                <w:szCs w:val="20"/>
              </w:rPr>
              <w:t xml:space="preserve">, </w:t>
            </w:r>
            <w:r w:rsidRPr="005C19F7">
              <w:rPr>
                <w:sz w:val="20"/>
                <w:szCs w:val="20"/>
              </w:rPr>
              <w:t xml:space="preserve"> </w:t>
            </w:r>
            <w:r w:rsidRPr="005C19F7">
              <w:rPr>
                <w:rFonts w:cs="Calibri"/>
                <w:sz w:val="20"/>
                <w:szCs w:val="20"/>
              </w:rPr>
              <w:t>Council for Agricultural Research and Economics (CREA), Italy</w:t>
            </w:r>
          </w:p>
        </w:tc>
        <w:tc>
          <w:tcPr>
            <w:tcW w:w="3242" w:type="dxa"/>
          </w:tcPr>
          <w:p w:rsidR="005C19F7" w:rsidRPr="005C19F7" w:rsidRDefault="005C19F7" w:rsidP="005C19F7">
            <w:pPr>
              <w:rPr>
                <w:rFonts w:cs="Calibri"/>
                <w:sz w:val="20"/>
                <w:szCs w:val="20"/>
              </w:rPr>
            </w:pPr>
            <w:r w:rsidRPr="005C19F7">
              <w:rPr>
                <w:rFonts w:cs="Calibri"/>
                <w:sz w:val="20"/>
                <w:szCs w:val="20"/>
              </w:rPr>
              <w:t>Introduction to present the new initiative of the EWG for the current year</w:t>
            </w:r>
          </w:p>
        </w:tc>
      </w:tr>
      <w:tr w:rsidR="005C19F7" w:rsidRPr="00BD2C86" w:rsidTr="005C19F7">
        <w:trPr>
          <w:trHeight w:val="297"/>
        </w:trPr>
        <w:tc>
          <w:tcPr>
            <w:tcW w:w="1072" w:type="dxa"/>
            <w:noWrap/>
            <w:hideMark/>
          </w:tcPr>
          <w:p w:rsidR="005C19F7" w:rsidRPr="005C19F7" w:rsidRDefault="005C19F7" w:rsidP="005C19F7">
            <w:pPr>
              <w:rPr>
                <w:rFonts w:eastAsia="Times New Roman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5C19F7">
              <w:rPr>
                <w:rFonts w:eastAsia="Times New Roman" w:cs="Calibri"/>
                <w:color w:val="000000"/>
                <w:sz w:val="20"/>
                <w:szCs w:val="20"/>
                <w:lang w:val="de-DE" w:eastAsia="de-DE"/>
              </w:rPr>
              <w:t>Opening</w:t>
            </w:r>
            <w:proofErr w:type="spellEnd"/>
            <w:r w:rsidRPr="005C19F7">
              <w:rPr>
                <w:rFonts w:eastAsia="Times New Roman" w:cs="Calibri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5C19F7">
              <w:rPr>
                <w:rFonts w:eastAsia="Times New Roman" w:cs="Calibri"/>
                <w:color w:val="000000"/>
                <w:sz w:val="20"/>
                <w:szCs w:val="20"/>
                <w:lang w:val="de-DE" w:eastAsia="de-DE"/>
              </w:rPr>
              <w:t>talk</w:t>
            </w:r>
            <w:proofErr w:type="spellEnd"/>
          </w:p>
        </w:tc>
        <w:tc>
          <w:tcPr>
            <w:tcW w:w="951" w:type="dxa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  <w:r w:rsidRPr="005C19F7">
              <w:rPr>
                <w:rFonts w:cs="Calibri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  <w:r w:rsidRPr="005C19F7">
              <w:rPr>
                <w:rFonts w:cs="Calibri"/>
                <w:color w:val="000000"/>
                <w:sz w:val="20"/>
                <w:szCs w:val="20"/>
              </w:rPr>
              <w:t xml:space="preserve">Peter Langridge, </w:t>
            </w:r>
            <w:r w:rsidRPr="005C19F7">
              <w:rPr>
                <w:sz w:val="20"/>
                <w:szCs w:val="20"/>
              </w:rPr>
              <w:t xml:space="preserve"> </w:t>
            </w:r>
            <w:r w:rsidRPr="005C19F7">
              <w:rPr>
                <w:rFonts w:cs="Calibri"/>
                <w:color w:val="000000"/>
                <w:sz w:val="20"/>
                <w:szCs w:val="20"/>
              </w:rPr>
              <w:t>Wheat Initiative</w:t>
            </w:r>
          </w:p>
        </w:tc>
        <w:tc>
          <w:tcPr>
            <w:tcW w:w="3242" w:type="dxa"/>
          </w:tcPr>
          <w:p w:rsidR="005C19F7" w:rsidRPr="005C19F7" w:rsidRDefault="005C19F7" w:rsidP="005C19F7">
            <w:pPr>
              <w:rPr>
                <w:rFonts w:cs="Calibri"/>
                <w:sz w:val="20"/>
                <w:szCs w:val="20"/>
              </w:rPr>
            </w:pPr>
            <w:r w:rsidRPr="005C19F7">
              <w:rPr>
                <w:rFonts w:cs="Calibri"/>
                <w:sz w:val="20"/>
                <w:szCs w:val="20"/>
              </w:rPr>
              <w:t>The role of the Wheat Initiative</w:t>
            </w:r>
          </w:p>
        </w:tc>
      </w:tr>
      <w:tr w:rsidR="005C19F7" w:rsidRPr="00BD2C86" w:rsidTr="005C19F7">
        <w:trPr>
          <w:trHeight w:val="297"/>
        </w:trPr>
        <w:tc>
          <w:tcPr>
            <w:tcW w:w="1072" w:type="dxa"/>
            <w:noWrap/>
            <w:hideMark/>
          </w:tcPr>
          <w:p w:rsidR="005C19F7" w:rsidRPr="005C19F7" w:rsidRDefault="005C19F7" w:rsidP="005C19F7">
            <w:pPr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51" w:type="dxa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  <w:r w:rsidRPr="005C19F7">
              <w:rPr>
                <w:rFonts w:cs="Calibri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5C19F7">
              <w:rPr>
                <w:rFonts w:cs="Calibri"/>
                <w:color w:val="000000"/>
                <w:sz w:val="20"/>
                <w:szCs w:val="20"/>
              </w:rPr>
              <w:t>Fei</w:t>
            </w:r>
            <w:proofErr w:type="spellEnd"/>
            <w:r w:rsidRPr="005C19F7">
              <w:rPr>
                <w:rFonts w:cs="Calibri"/>
                <w:color w:val="000000"/>
                <w:sz w:val="20"/>
                <w:szCs w:val="20"/>
              </w:rPr>
              <w:t xml:space="preserve"> Lu, </w:t>
            </w:r>
            <w:r w:rsidRPr="005C19F7">
              <w:rPr>
                <w:sz w:val="20"/>
                <w:szCs w:val="20"/>
              </w:rPr>
              <w:t xml:space="preserve"> </w:t>
            </w:r>
            <w:r w:rsidRPr="005C19F7">
              <w:rPr>
                <w:rFonts w:cs="Calibri"/>
                <w:color w:val="000000"/>
                <w:sz w:val="20"/>
                <w:szCs w:val="20"/>
              </w:rPr>
              <w:t>Chinese Academy of Sciences, China &amp; John Innes Centre, UK</w:t>
            </w:r>
          </w:p>
        </w:tc>
        <w:tc>
          <w:tcPr>
            <w:tcW w:w="3242" w:type="dxa"/>
          </w:tcPr>
          <w:p w:rsidR="005C19F7" w:rsidRPr="005C19F7" w:rsidRDefault="005C19F7" w:rsidP="005C19F7">
            <w:pPr>
              <w:rPr>
                <w:rFonts w:cs="Calibri"/>
                <w:sz w:val="20"/>
                <w:szCs w:val="20"/>
              </w:rPr>
            </w:pPr>
            <w:r w:rsidRPr="005C19F7">
              <w:rPr>
                <w:rFonts w:cs="Calibri"/>
                <w:sz w:val="20"/>
                <w:szCs w:val="20"/>
              </w:rPr>
              <w:t>Population genomics unravels the Holocene history of bread wheat and its relatives</w:t>
            </w:r>
          </w:p>
        </w:tc>
      </w:tr>
      <w:tr w:rsidR="005C19F7" w:rsidRPr="00BD2C86" w:rsidTr="005C19F7">
        <w:trPr>
          <w:trHeight w:val="297"/>
        </w:trPr>
        <w:tc>
          <w:tcPr>
            <w:tcW w:w="1072" w:type="dxa"/>
            <w:noWrap/>
            <w:hideMark/>
          </w:tcPr>
          <w:p w:rsidR="005C19F7" w:rsidRPr="005C19F7" w:rsidRDefault="005C19F7" w:rsidP="005C19F7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1" w:type="dxa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  <w:r w:rsidRPr="005C19F7">
              <w:rPr>
                <w:rFonts w:cs="Calibri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5C19F7">
              <w:rPr>
                <w:rFonts w:cs="Calibri"/>
                <w:color w:val="000000"/>
                <w:sz w:val="20"/>
                <w:szCs w:val="20"/>
              </w:rPr>
              <w:t>Liubov</w:t>
            </w:r>
            <w:proofErr w:type="spellEnd"/>
            <w:r w:rsidRPr="005C19F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9F7">
              <w:rPr>
                <w:rFonts w:cs="Calibri"/>
                <w:color w:val="000000"/>
                <w:sz w:val="20"/>
                <w:szCs w:val="20"/>
              </w:rPr>
              <w:t>Govta</w:t>
            </w:r>
            <w:proofErr w:type="spellEnd"/>
            <w:r w:rsidRPr="005C19F7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5C19F7">
              <w:rPr>
                <w:sz w:val="20"/>
                <w:szCs w:val="20"/>
              </w:rPr>
              <w:t xml:space="preserve"> </w:t>
            </w:r>
            <w:r w:rsidRPr="005C19F7">
              <w:rPr>
                <w:rFonts w:cs="Calibri"/>
                <w:color w:val="000000"/>
                <w:sz w:val="20"/>
                <w:szCs w:val="20"/>
              </w:rPr>
              <w:t>University of Haifa, Israel</w:t>
            </w:r>
          </w:p>
        </w:tc>
        <w:tc>
          <w:tcPr>
            <w:tcW w:w="3242" w:type="dxa"/>
          </w:tcPr>
          <w:p w:rsidR="005C19F7" w:rsidRPr="005C19F7" w:rsidRDefault="005C19F7" w:rsidP="005C19F7">
            <w:pPr>
              <w:rPr>
                <w:rFonts w:cs="Calibri"/>
                <w:sz w:val="20"/>
                <w:szCs w:val="20"/>
              </w:rPr>
            </w:pPr>
            <w:r w:rsidRPr="005C19F7">
              <w:rPr>
                <w:rFonts w:cs="Calibri"/>
                <w:sz w:val="20"/>
                <w:szCs w:val="20"/>
              </w:rPr>
              <w:t>Durum wheat immune responses activated by WTK1 (Yr15) against stripe rust</w:t>
            </w:r>
          </w:p>
        </w:tc>
      </w:tr>
      <w:tr w:rsidR="005C19F7" w:rsidRPr="00BD2C86" w:rsidTr="005C19F7">
        <w:trPr>
          <w:trHeight w:val="297"/>
        </w:trPr>
        <w:tc>
          <w:tcPr>
            <w:tcW w:w="1072" w:type="dxa"/>
            <w:noWrap/>
            <w:hideMark/>
          </w:tcPr>
          <w:p w:rsidR="005C19F7" w:rsidRPr="005C19F7" w:rsidRDefault="005C19F7" w:rsidP="005C19F7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1" w:type="dxa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  <w:r w:rsidRPr="005C19F7">
              <w:rPr>
                <w:rFonts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5C19F7">
              <w:rPr>
                <w:rFonts w:cs="Calibri"/>
                <w:color w:val="000000"/>
                <w:sz w:val="20"/>
                <w:szCs w:val="20"/>
              </w:rPr>
              <w:t>Shuang</w:t>
            </w:r>
            <w:proofErr w:type="spellEnd"/>
            <w:r w:rsidRPr="005C19F7">
              <w:rPr>
                <w:rFonts w:cs="Calibri"/>
                <w:color w:val="000000"/>
                <w:sz w:val="20"/>
                <w:szCs w:val="20"/>
              </w:rPr>
              <w:t xml:space="preserve"> Zhang, </w:t>
            </w:r>
            <w:r w:rsidRPr="005C19F7">
              <w:rPr>
                <w:sz w:val="20"/>
                <w:szCs w:val="20"/>
              </w:rPr>
              <w:t xml:space="preserve"> </w:t>
            </w:r>
            <w:r w:rsidRPr="005C19F7">
              <w:rPr>
                <w:rFonts w:cs="Calibri"/>
                <w:color w:val="000000"/>
                <w:sz w:val="20"/>
                <w:szCs w:val="20"/>
              </w:rPr>
              <w:t>University of Vienna, Austria</w:t>
            </w:r>
          </w:p>
        </w:tc>
        <w:tc>
          <w:tcPr>
            <w:tcW w:w="3242" w:type="dxa"/>
          </w:tcPr>
          <w:p w:rsidR="005C19F7" w:rsidRPr="005C19F7" w:rsidRDefault="005C19F7" w:rsidP="005C19F7">
            <w:pPr>
              <w:rPr>
                <w:rFonts w:cs="Calibri"/>
                <w:sz w:val="20"/>
                <w:szCs w:val="20"/>
              </w:rPr>
            </w:pPr>
            <w:r w:rsidRPr="005C19F7">
              <w:rPr>
                <w:rFonts w:cs="Calibri"/>
                <w:sz w:val="20"/>
                <w:szCs w:val="20"/>
              </w:rPr>
              <w:t>Spatial distribution of proteomic architecture in wheat grains and different responses to grain filling stages</w:t>
            </w:r>
          </w:p>
        </w:tc>
      </w:tr>
      <w:tr w:rsidR="005C19F7" w:rsidRPr="00BD2C86" w:rsidTr="005C19F7">
        <w:trPr>
          <w:trHeight w:val="297"/>
        </w:trPr>
        <w:tc>
          <w:tcPr>
            <w:tcW w:w="1072" w:type="dxa"/>
            <w:noWrap/>
            <w:hideMark/>
          </w:tcPr>
          <w:p w:rsidR="005C19F7" w:rsidRPr="005C19F7" w:rsidRDefault="005C19F7" w:rsidP="005C19F7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1" w:type="dxa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:rsidR="005C19F7" w:rsidRPr="005C19F7" w:rsidRDefault="005C19F7" w:rsidP="005C19F7">
            <w:pPr>
              <w:rPr>
                <w:rFonts w:cs="Calibri"/>
                <w:sz w:val="20"/>
                <w:szCs w:val="20"/>
              </w:rPr>
            </w:pPr>
            <w:r w:rsidRPr="005C19F7">
              <w:rPr>
                <w:rFonts w:cs="Calibri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C19F7" w:rsidRPr="005C19F7" w:rsidRDefault="005C19F7" w:rsidP="005C19F7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5C19F7">
              <w:rPr>
                <w:rFonts w:cs="Calibri"/>
                <w:color w:val="000000"/>
                <w:sz w:val="20"/>
                <w:szCs w:val="20"/>
              </w:rPr>
              <w:t>Jad</w:t>
            </w:r>
            <w:proofErr w:type="spellEnd"/>
            <w:r w:rsidRPr="005C19F7">
              <w:rPr>
                <w:rFonts w:cs="Calibri"/>
                <w:color w:val="000000"/>
                <w:sz w:val="20"/>
                <w:szCs w:val="20"/>
              </w:rPr>
              <w:t xml:space="preserve"> B Novi, </w:t>
            </w:r>
            <w:r w:rsidRPr="005C19F7">
              <w:rPr>
                <w:sz w:val="20"/>
                <w:szCs w:val="20"/>
              </w:rPr>
              <w:t xml:space="preserve"> </w:t>
            </w:r>
            <w:r w:rsidRPr="005C19F7">
              <w:rPr>
                <w:rFonts w:cs="Calibri"/>
                <w:color w:val="000000"/>
                <w:sz w:val="20"/>
                <w:szCs w:val="20"/>
              </w:rPr>
              <w:t>University of Bologna, Italy</w:t>
            </w:r>
          </w:p>
        </w:tc>
        <w:tc>
          <w:tcPr>
            <w:tcW w:w="3242" w:type="dxa"/>
          </w:tcPr>
          <w:p w:rsidR="005C19F7" w:rsidRPr="005C19F7" w:rsidRDefault="005C19F7" w:rsidP="005C19F7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5C19F7">
              <w:rPr>
                <w:rFonts w:cs="Calibri"/>
                <w:sz w:val="20"/>
                <w:szCs w:val="20"/>
              </w:rPr>
              <w:t>Multienvironment</w:t>
            </w:r>
            <w:proofErr w:type="spellEnd"/>
            <w:r w:rsidRPr="005C19F7">
              <w:rPr>
                <w:rFonts w:cs="Calibri"/>
                <w:sz w:val="20"/>
                <w:szCs w:val="20"/>
              </w:rPr>
              <w:t xml:space="preserve"> phenotypic evaluation and GWAS analysis on the global durum genomic resource wheat collection for resistance to yellow rust</w:t>
            </w:r>
          </w:p>
        </w:tc>
      </w:tr>
      <w:tr w:rsidR="005C19F7" w:rsidRPr="00BD2C86" w:rsidTr="005C19F7">
        <w:trPr>
          <w:trHeight w:val="297"/>
        </w:trPr>
        <w:tc>
          <w:tcPr>
            <w:tcW w:w="1072" w:type="dxa"/>
            <w:noWrap/>
            <w:hideMark/>
          </w:tcPr>
          <w:p w:rsidR="005C19F7" w:rsidRPr="005C19F7" w:rsidRDefault="005C19F7" w:rsidP="005C19F7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1" w:type="dxa"/>
          </w:tcPr>
          <w:p w:rsidR="005C19F7" w:rsidRPr="005C19F7" w:rsidRDefault="005C19F7" w:rsidP="005C19F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:rsidR="005C19F7" w:rsidRPr="005C19F7" w:rsidRDefault="005C19F7" w:rsidP="005C19F7">
            <w:pPr>
              <w:rPr>
                <w:rFonts w:cs="Calibri"/>
                <w:sz w:val="20"/>
                <w:szCs w:val="20"/>
              </w:rPr>
            </w:pPr>
            <w:r w:rsidRPr="005C19F7">
              <w:rPr>
                <w:rFonts w:cs="Calibri"/>
                <w:sz w:val="20"/>
                <w:szCs w:val="20"/>
              </w:rPr>
              <w:t>4.40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5C19F7" w:rsidRPr="005C19F7" w:rsidRDefault="005C19F7" w:rsidP="005C19F7">
            <w:pPr>
              <w:rPr>
                <w:rFonts w:cs="Calibri"/>
                <w:sz w:val="20"/>
                <w:szCs w:val="20"/>
              </w:rPr>
            </w:pPr>
            <w:r w:rsidRPr="005C19F7">
              <w:rPr>
                <w:rFonts w:cs="Calibri"/>
                <w:sz w:val="20"/>
                <w:szCs w:val="20"/>
              </w:rPr>
              <w:t xml:space="preserve">Hafssa Kabbaj, </w:t>
            </w:r>
            <w:r w:rsidRPr="005C19F7">
              <w:rPr>
                <w:sz w:val="20"/>
                <w:szCs w:val="20"/>
              </w:rPr>
              <w:t xml:space="preserve"> </w:t>
            </w:r>
            <w:r w:rsidRPr="005C19F7">
              <w:rPr>
                <w:rFonts w:cs="Calibri"/>
                <w:sz w:val="20"/>
                <w:szCs w:val="20"/>
              </w:rPr>
              <w:t>ICARDA, Morocco</w:t>
            </w:r>
          </w:p>
        </w:tc>
        <w:tc>
          <w:tcPr>
            <w:tcW w:w="3242" w:type="dxa"/>
          </w:tcPr>
          <w:p w:rsidR="005C19F7" w:rsidRPr="005C19F7" w:rsidRDefault="005C19F7" w:rsidP="005C19F7">
            <w:pPr>
              <w:rPr>
                <w:rFonts w:cs="Calibri"/>
                <w:sz w:val="20"/>
                <w:szCs w:val="20"/>
              </w:rPr>
            </w:pPr>
            <w:r w:rsidRPr="005C19F7">
              <w:rPr>
                <w:rFonts w:cs="Calibri"/>
                <w:sz w:val="20"/>
                <w:szCs w:val="20"/>
              </w:rPr>
              <w:t>Implementation of Genomic Selection in the ICARDA durum wheat breeding program</w:t>
            </w:r>
          </w:p>
        </w:tc>
      </w:tr>
      <w:tr w:rsidR="005C19F7" w:rsidRPr="00BD2C86" w:rsidTr="005C19F7">
        <w:trPr>
          <w:trHeight w:val="297"/>
        </w:trPr>
        <w:tc>
          <w:tcPr>
            <w:tcW w:w="9072" w:type="dxa"/>
            <w:gridSpan w:val="5"/>
            <w:noWrap/>
          </w:tcPr>
          <w:p w:rsidR="005C19F7" w:rsidRPr="005C19F7" w:rsidRDefault="005C19F7" w:rsidP="005C19F7">
            <w:pPr>
              <w:rPr>
                <w:rFonts w:eastAsia="Times New Roman" w:cs="Times New Roman"/>
                <w:b/>
                <w:color w:val="008DB4"/>
                <w:sz w:val="22"/>
                <w:lang w:eastAsia="de-DE"/>
              </w:rPr>
            </w:pPr>
          </w:p>
          <w:p w:rsidR="005C19F7" w:rsidRPr="005C19F7" w:rsidRDefault="005C19F7" w:rsidP="005C19F7">
            <w:pPr>
              <w:rPr>
                <w:rFonts w:cs="Calibri"/>
                <w:b/>
                <w:color w:val="008DB4"/>
                <w:sz w:val="22"/>
              </w:rPr>
            </w:pPr>
            <w:r w:rsidRPr="005C19F7">
              <w:rPr>
                <w:rFonts w:eastAsia="Times New Roman" w:cs="Times New Roman"/>
                <w:b/>
                <w:color w:val="008DB4"/>
                <w:sz w:val="22"/>
                <w:lang w:eastAsia="de-DE"/>
              </w:rPr>
              <w:t>May 11 (between 3 and 5 pm, Central EU Time)</w:t>
            </w:r>
          </w:p>
        </w:tc>
      </w:tr>
      <w:tr w:rsidR="005C19F7" w:rsidRPr="00BD2C86" w:rsidTr="005C19F7">
        <w:trPr>
          <w:trHeight w:val="297"/>
        </w:trPr>
        <w:tc>
          <w:tcPr>
            <w:tcW w:w="1072" w:type="dxa"/>
            <w:noWrap/>
            <w:hideMark/>
          </w:tcPr>
          <w:p w:rsidR="005C19F7" w:rsidRPr="004D2FCE" w:rsidRDefault="005C19F7" w:rsidP="005C19F7">
            <w:pPr>
              <w:rPr>
                <w:rFonts w:eastAsia="Times New Roman" w:cs="Calibri"/>
                <w:b/>
                <w:bCs/>
                <w:color w:val="000000"/>
                <w:sz w:val="22"/>
                <w:lang w:val="de-DE" w:eastAsia="de-DE"/>
              </w:rPr>
            </w:pPr>
            <w:proofErr w:type="spellStart"/>
            <w:r w:rsidRPr="004D2FCE">
              <w:rPr>
                <w:rFonts w:eastAsia="Times New Roman" w:cs="Calibri"/>
                <w:b/>
                <w:bCs/>
                <w:color w:val="000000"/>
                <w:sz w:val="22"/>
                <w:lang w:val="de-DE" w:eastAsia="de-DE"/>
              </w:rPr>
              <w:t>Role</w:t>
            </w:r>
            <w:proofErr w:type="spellEnd"/>
          </w:p>
        </w:tc>
        <w:tc>
          <w:tcPr>
            <w:tcW w:w="951" w:type="dxa"/>
          </w:tcPr>
          <w:p w:rsidR="005C19F7" w:rsidRPr="00BD2C86" w:rsidRDefault="005C19F7" w:rsidP="005C19F7">
            <w:pPr>
              <w:rPr>
                <w:sz w:val="22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:rsidR="005C19F7" w:rsidRPr="00BD2C86" w:rsidRDefault="005C19F7" w:rsidP="005C19F7">
            <w:pPr>
              <w:rPr>
                <w:sz w:val="22"/>
              </w:rPr>
            </w:pPr>
          </w:p>
        </w:tc>
        <w:tc>
          <w:tcPr>
            <w:tcW w:w="3139" w:type="dxa"/>
            <w:shd w:val="clear" w:color="auto" w:fill="auto"/>
            <w:vAlign w:val="bottom"/>
          </w:tcPr>
          <w:p w:rsidR="005C19F7" w:rsidRPr="00BD2C86" w:rsidRDefault="005C19F7" w:rsidP="005C19F7">
            <w:pPr>
              <w:rPr>
                <w:rFonts w:cs="Calibri"/>
                <w:b/>
                <w:bCs/>
                <w:color w:val="000000"/>
                <w:sz w:val="22"/>
                <w:lang w:val="de-DE"/>
              </w:rPr>
            </w:pPr>
            <w:r w:rsidRPr="00BD2C86">
              <w:rPr>
                <w:rFonts w:cs="Calibri"/>
                <w:b/>
                <w:bCs/>
                <w:color w:val="000000"/>
                <w:sz w:val="22"/>
              </w:rPr>
              <w:t>Name</w:t>
            </w:r>
          </w:p>
        </w:tc>
        <w:tc>
          <w:tcPr>
            <w:tcW w:w="3242" w:type="dxa"/>
          </w:tcPr>
          <w:p w:rsidR="005C19F7" w:rsidRPr="00BD2C86" w:rsidRDefault="005C19F7" w:rsidP="005C19F7">
            <w:pPr>
              <w:rPr>
                <w:rFonts w:cs="Calibri"/>
                <w:b/>
                <w:bCs/>
                <w:color w:val="FF0000"/>
                <w:sz w:val="22"/>
              </w:rPr>
            </w:pPr>
          </w:p>
        </w:tc>
      </w:tr>
      <w:tr w:rsidR="005C19F7" w:rsidRPr="00BD2C86" w:rsidTr="005C19F7">
        <w:trPr>
          <w:trHeight w:val="297"/>
        </w:trPr>
        <w:tc>
          <w:tcPr>
            <w:tcW w:w="1072" w:type="dxa"/>
            <w:noWrap/>
            <w:hideMark/>
          </w:tcPr>
          <w:p w:rsidR="005C19F7" w:rsidRPr="005C19F7" w:rsidRDefault="005C19F7" w:rsidP="005C19F7">
            <w:pPr>
              <w:rPr>
                <w:rFonts w:eastAsia="Times New Roman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5C19F7">
              <w:rPr>
                <w:rFonts w:eastAsia="Times New Roman" w:cs="Calibri"/>
                <w:color w:val="000000"/>
                <w:sz w:val="20"/>
                <w:szCs w:val="20"/>
                <w:lang w:val="de-DE" w:eastAsia="de-DE"/>
              </w:rPr>
              <w:t>Chairs</w:t>
            </w:r>
            <w:proofErr w:type="spellEnd"/>
          </w:p>
        </w:tc>
        <w:tc>
          <w:tcPr>
            <w:tcW w:w="951" w:type="dxa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  <w:r w:rsidRPr="005C19F7">
              <w:rPr>
                <w:rFonts w:cs="Calibri"/>
                <w:color w:val="000000"/>
                <w:sz w:val="20"/>
                <w:szCs w:val="20"/>
              </w:rPr>
              <w:t>3.00 pm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5C19F7">
              <w:rPr>
                <w:rFonts w:cs="Calibri"/>
                <w:sz w:val="20"/>
                <w:szCs w:val="20"/>
              </w:rPr>
              <w:t>Jemanesh</w:t>
            </w:r>
            <w:proofErr w:type="spellEnd"/>
            <w:r w:rsidRPr="005C19F7">
              <w:rPr>
                <w:rFonts w:cs="Calibri"/>
                <w:sz w:val="20"/>
                <w:szCs w:val="20"/>
              </w:rPr>
              <w:t xml:space="preserve"> Haile &amp; Anna Maria </w:t>
            </w:r>
            <w:proofErr w:type="spellStart"/>
            <w:r w:rsidRPr="005C19F7">
              <w:rPr>
                <w:rFonts w:cs="Calibri"/>
                <w:sz w:val="20"/>
                <w:szCs w:val="20"/>
              </w:rPr>
              <w:t>Mastrangelo</w:t>
            </w:r>
            <w:proofErr w:type="spellEnd"/>
            <w:r w:rsidRPr="005C19F7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242" w:type="dxa"/>
          </w:tcPr>
          <w:p w:rsidR="005C19F7" w:rsidRPr="005C19F7" w:rsidRDefault="005C19F7" w:rsidP="005C19F7">
            <w:pPr>
              <w:rPr>
                <w:rFonts w:cs="Calibri"/>
                <w:sz w:val="20"/>
                <w:szCs w:val="20"/>
              </w:rPr>
            </w:pPr>
          </w:p>
        </w:tc>
      </w:tr>
      <w:tr w:rsidR="005C19F7" w:rsidRPr="00BD2C86" w:rsidTr="005C19F7">
        <w:trPr>
          <w:trHeight w:val="297"/>
        </w:trPr>
        <w:tc>
          <w:tcPr>
            <w:tcW w:w="1072" w:type="dxa"/>
            <w:noWrap/>
            <w:hideMark/>
          </w:tcPr>
          <w:p w:rsidR="005C19F7" w:rsidRPr="005C19F7" w:rsidRDefault="005C19F7" w:rsidP="005C19F7">
            <w:pPr>
              <w:rPr>
                <w:rFonts w:eastAsia="Times New Roman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5C19F7">
              <w:rPr>
                <w:rFonts w:eastAsia="Times New Roman" w:cs="Calibri"/>
                <w:color w:val="000000"/>
                <w:sz w:val="20"/>
                <w:szCs w:val="20"/>
                <w:lang w:val="de-DE" w:eastAsia="de-DE"/>
              </w:rPr>
              <w:t>Opening</w:t>
            </w:r>
            <w:proofErr w:type="spellEnd"/>
            <w:r w:rsidRPr="005C19F7">
              <w:rPr>
                <w:rFonts w:eastAsia="Times New Roman" w:cs="Calibri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5C19F7">
              <w:rPr>
                <w:rFonts w:eastAsia="Times New Roman" w:cs="Calibri"/>
                <w:color w:val="000000"/>
                <w:sz w:val="20"/>
                <w:szCs w:val="20"/>
                <w:lang w:val="de-DE" w:eastAsia="de-DE"/>
              </w:rPr>
              <w:t>talk</w:t>
            </w:r>
            <w:proofErr w:type="spellEnd"/>
          </w:p>
        </w:tc>
        <w:tc>
          <w:tcPr>
            <w:tcW w:w="951" w:type="dxa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  <w:r w:rsidRPr="005C19F7">
              <w:rPr>
                <w:rFonts w:cs="Calibri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  <w:r w:rsidRPr="005C19F7">
              <w:rPr>
                <w:rFonts w:cs="Calibri"/>
                <w:color w:val="000000"/>
                <w:sz w:val="20"/>
                <w:szCs w:val="20"/>
              </w:rPr>
              <w:t xml:space="preserve">Roberto Tuberosa, </w:t>
            </w:r>
            <w:r w:rsidRPr="005C19F7">
              <w:rPr>
                <w:sz w:val="20"/>
                <w:szCs w:val="20"/>
              </w:rPr>
              <w:t xml:space="preserve"> </w:t>
            </w:r>
            <w:r w:rsidRPr="005C19F7">
              <w:rPr>
                <w:rFonts w:cs="Calibri"/>
                <w:color w:val="000000"/>
                <w:sz w:val="20"/>
                <w:szCs w:val="20"/>
              </w:rPr>
              <w:t>University of Bologna, Italy</w:t>
            </w:r>
          </w:p>
        </w:tc>
        <w:tc>
          <w:tcPr>
            <w:tcW w:w="3242" w:type="dxa"/>
          </w:tcPr>
          <w:p w:rsidR="005C19F7" w:rsidRPr="005C19F7" w:rsidRDefault="005C19F7" w:rsidP="005C19F7">
            <w:pPr>
              <w:rPr>
                <w:rFonts w:cs="Calibri"/>
                <w:sz w:val="20"/>
                <w:szCs w:val="20"/>
              </w:rPr>
            </w:pPr>
            <w:r w:rsidRPr="005C19F7">
              <w:rPr>
                <w:rFonts w:cs="Calibri"/>
                <w:sz w:val="20"/>
                <w:szCs w:val="20"/>
              </w:rPr>
              <w:t>A perspective vision on the role of EWG</w:t>
            </w:r>
          </w:p>
        </w:tc>
      </w:tr>
      <w:tr w:rsidR="005C19F7" w:rsidRPr="00BD2C86" w:rsidTr="005C19F7">
        <w:trPr>
          <w:trHeight w:val="297"/>
        </w:trPr>
        <w:tc>
          <w:tcPr>
            <w:tcW w:w="1072" w:type="dxa"/>
            <w:noWrap/>
            <w:hideMark/>
          </w:tcPr>
          <w:p w:rsidR="005C19F7" w:rsidRPr="005C19F7" w:rsidRDefault="005C19F7" w:rsidP="005C19F7">
            <w:pPr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51" w:type="dxa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  <w:r w:rsidRPr="005C19F7">
              <w:rPr>
                <w:rFonts w:cs="Calibri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  <w:r w:rsidRPr="005C19F7">
              <w:rPr>
                <w:rFonts w:cs="Calibri"/>
                <w:color w:val="000000"/>
                <w:sz w:val="20"/>
                <w:szCs w:val="20"/>
              </w:rPr>
              <w:t xml:space="preserve">Caixia Gao, </w:t>
            </w:r>
            <w:r w:rsidRPr="005C19F7">
              <w:rPr>
                <w:sz w:val="20"/>
                <w:szCs w:val="20"/>
              </w:rPr>
              <w:t xml:space="preserve"> </w:t>
            </w:r>
            <w:r w:rsidRPr="005C19F7">
              <w:rPr>
                <w:rFonts w:cs="Calibri"/>
                <w:color w:val="000000"/>
                <w:sz w:val="20"/>
                <w:szCs w:val="20"/>
              </w:rPr>
              <w:t>Chinese Academy of Sciences, China</w:t>
            </w:r>
          </w:p>
        </w:tc>
        <w:tc>
          <w:tcPr>
            <w:tcW w:w="3242" w:type="dxa"/>
          </w:tcPr>
          <w:p w:rsidR="005C19F7" w:rsidRPr="005C19F7" w:rsidRDefault="005C19F7" w:rsidP="005C19F7">
            <w:pPr>
              <w:rPr>
                <w:rFonts w:cs="Calibri"/>
                <w:sz w:val="20"/>
                <w:szCs w:val="20"/>
              </w:rPr>
            </w:pPr>
            <w:r w:rsidRPr="005C19F7">
              <w:rPr>
                <w:rFonts w:cs="Calibri"/>
                <w:sz w:val="20"/>
                <w:szCs w:val="20"/>
              </w:rPr>
              <w:t>Genome-edited powdery mildew resistance in wheat without growth penalties</w:t>
            </w:r>
          </w:p>
        </w:tc>
      </w:tr>
      <w:tr w:rsidR="005C19F7" w:rsidRPr="00BD2C86" w:rsidTr="005C19F7">
        <w:trPr>
          <w:trHeight w:val="297"/>
        </w:trPr>
        <w:tc>
          <w:tcPr>
            <w:tcW w:w="1072" w:type="dxa"/>
            <w:noWrap/>
            <w:hideMark/>
          </w:tcPr>
          <w:p w:rsidR="005C19F7" w:rsidRPr="005C19F7" w:rsidRDefault="005C19F7" w:rsidP="005C19F7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1" w:type="dxa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  <w:r w:rsidRPr="005C19F7">
              <w:rPr>
                <w:rFonts w:cs="Calibri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5C19F7">
              <w:rPr>
                <w:rFonts w:cs="Calibri"/>
                <w:color w:val="000000"/>
                <w:sz w:val="20"/>
                <w:szCs w:val="20"/>
              </w:rPr>
              <w:t>Junli</w:t>
            </w:r>
            <w:proofErr w:type="spellEnd"/>
            <w:r w:rsidRPr="005C19F7">
              <w:rPr>
                <w:rFonts w:cs="Calibri"/>
                <w:color w:val="000000"/>
                <w:sz w:val="20"/>
                <w:szCs w:val="20"/>
              </w:rPr>
              <w:t xml:space="preserve"> Zhang, </w:t>
            </w:r>
            <w:r w:rsidRPr="005C19F7">
              <w:rPr>
                <w:sz w:val="20"/>
                <w:szCs w:val="20"/>
              </w:rPr>
              <w:t xml:space="preserve"> </w:t>
            </w:r>
            <w:r w:rsidRPr="005C19F7">
              <w:rPr>
                <w:rFonts w:cs="Calibri"/>
                <w:color w:val="000000"/>
                <w:sz w:val="20"/>
                <w:szCs w:val="20"/>
              </w:rPr>
              <w:t>University of California, Davis, USA</w:t>
            </w:r>
          </w:p>
        </w:tc>
        <w:tc>
          <w:tcPr>
            <w:tcW w:w="3242" w:type="dxa"/>
          </w:tcPr>
          <w:p w:rsidR="005C19F7" w:rsidRPr="005C19F7" w:rsidRDefault="005C19F7" w:rsidP="005C19F7">
            <w:pPr>
              <w:rPr>
                <w:rFonts w:cs="Calibri"/>
                <w:sz w:val="20"/>
                <w:szCs w:val="20"/>
              </w:rPr>
            </w:pPr>
            <w:r w:rsidRPr="005C19F7">
              <w:rPr>
                <w:rFonts w:cs="Calibri"/>
                <w:sz w:val="20"/>
                <w:szCs w:val="20"/>
              </w:rPr>
              <w:t>Accessing natural and induced variation in the regulatory regions of the wheat genes</w:t>
            </w:r>
          </w:p>
        </w:tc>
      </w:tr>
      <w:tr w:rsidR="005C19F7" w:rsidRPr="00BD2C86" w:rsidTr="005C19F7">
        <w:trPr>
          <w:trHeight w:val="297"/>
        </w:trPr>
        <w:tc>
          <w:tcPr>
            <w:tcW w:w="1072" w:type="dxa"/>
            <w:noWrap/>
            <w:hideMark/>
          </w:tcPr>
          <w:p w:rsidR="005C19F7" w:rsidRPr="005C19F7" w:rsidRDefault="005C19F7" w:rsidP="005C19F7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1" w:type="dxa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  <w:r w:rsidRPr="005C19F7">
              <w:rPr>
                <w:rFonts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  <w:r w:rsidRPr="005C19F7">
              <w:rPr>
                <w:rFonts w:cs="Calibri"/>
                <w:color w:val="000000"/>
                <w:sz w:val="20"/>
                <w:szCs w:val="20"/>
              </w:rPr>
              <w:t xml:space="preserve">Chiara </w:t>
            </w:r>
            <w:proofErr w:type="spellStart"/>
            <w:r w:rsidRPr="005C19F7">
              <w:rPr>
                <w:rFonts w:cs="Calibri"/>
                <w:color w:val="000000"/>
                <w:sz w:val="20"/>
                <w:szCs w:val="20"/>
              </w:rPr>
              <w:t>Natale</w:t>
            </w:r>
            <w:proofErr w:type="spellEnd"/>
            <w:r w:rsidRPr="005C19F7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5C19F7">
              <w:rPr>
                <w:sz w:val="20"/>
                <w:szCs w:val="20"/>
              </w:rPr>
              <w:t xml:space="preserve"> </w:t>
            </w:r>
            <w:r w:rsidRPr="005C19F7">
              <w:rPr>
                <w:rFonts w:cs="Calibri"/>
                <w:color w:val="000000"/>
                <w:sz w:val="20"/>
                <w:szCs w:val="20"/>
              </w:rPr>
              <w:t>CREA Research Centre for Engineering and Agro-Food Processing, Italy</w:t>
            </w:r>
          </w:p>
        </w:tc>
        <w:tc>
          <w:tcPr>
            <w:tcW w:w="3242" w:type="dxa"/>
          </w:tcPr>
          <w:p w:rsidR="005C19F7" w:rsidRPr="005C19F7" w:rsidRDefault="005C19F7" w:rsidP="005C19F7">
            <w:pPr>
              <w:rPr>
                <w:rFonts w:cs="Calibri"/>
                <w:sz w:val="20"/>
                <w:szCs w:val="20"/>
              </w:rPr>
            </w:pPr>
            <w:r w:rsidRPr="005C19F7">
              <w:rPr>
                <w:rFonts w:cs="Calibri"/>
                <w:sz w:val="20"/>
                <w:szCs w:val="20"/>
              </w:rPr>
              <w:t>Crop rotation, soil tillage and fertilization source affect durum wheat grain and semolina pasta traits</w:t>
            </w:r>
          </w:p>
        </w:tc>
      </w:tr>
      <w:tr w:rsidR="005C19F7" w:rsidRPr="00BD2C86" w:rsidTr="005C19F7">
        <w:trPr>
          <w:trHeight w:val="297"/>
        </w:trPr>
        <w:tc>
          <w:tcPr>
            <w:tcW w:w="1072" w:type="dxa"/>
            <w:noWrap/>
            <w:hideMark/>
          </w:tcPr>
          <w:p w:rsidR="005C19F7" w:rsidRPr="005C19F7" w:rsidRDefault="005C19F7" w:rsidP="005C19F7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1" w:type="dxa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</w:tcPr>
          <w:p w:rsidR="005C19F7" w:rsidRPr="005C19F7" w:rsidRDefault="005C19F7" w:rsidP="005C19F7">
            <w:pPr>
              <w:rPr>
                <w:rFonts w:cs="Calibri"/>
                <w:sz w:val="20"/>
                <w:szCs w:val="20"/>
              </w:rPr>
            </w:pPr>
            <w:r w:rsidRPr="005C19F7">
              <w:rPr>
                <w:rFonts w:cs="Calibri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C19F7" w:rsidRPr="005C19F7" w:rsidRDefault="005C19F7" w:rsidP="005C19F7">
            <w:pPr>
              <w:rPr>
                <w:rFonts w:cs="Calibri"/>
                <w:color w:val="000000"/>
                <w:sz w:val="20"/>
                <w:szCs w:val="20"/>
              </w:rPr>
            </w:pPr>
            <w:r w:rsidRPr="005C19F7">
              <w:rPr>
                <w:rFonts w:cs="Calibri"/>
                <w:color w:val="000000"/>
                <w:sz w:val="20"/>
                <w:szCs w:val="20"/>
              </w:rPr>
              <w:t xml:space="preserve">Matteo </w:t>
            </w:r>
            <w:proofErr w:type="spellStart"/>
            <w:r w:rsidRPr="005C19F7">
              <w:rPr>
                <w:rFonts w:cs="Calibri"/>
                <w:color w:val="000000"/>
                <w:sz w:val="20"/>
                <w:szCs w:val="20"/>
              </w:rPr>
              <w:t>Bozzoli</w:t>
            </w:r>
            <w:proofErr w:type="spellEnd"/>
            <w:r w:rsidRPr="005C19F7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5C19F7">
              <w:rPr>
                <w:sz w:val="20"/>
                <w:szCs w:val="20"/>
              </w:rPr>
              <w:t xml:space="preserve"> </w:t>
            </w:r>
            <w:r w:rsidRPr="005C19F7">
              <w:rPr>
                <w:rFonts w:cs="Calibri"/>
                <w:color w:val="000000"/>
                <w:sz w:val="20"/>
                <w:szCs w:val="20"/>
              </w:rPr>
              <w:t>DISTAL - University of Bologna, Italy</w:t>
            </w:r>
          </w:p>
        </w:tc>
        <w:tc>
          <w:tcPr>
            <w:tcW w:w="3242" w:type="dxa"/>
          </w:tcPr>
          <w:p w:rsidR="005C19F7" w:rsidRPr="005C19F7" w:rsidRDefault="005C19F7" w:rsidP="005C19F7">
            <w:pPr>
              <w:rPr>
                <w:rFonts w:cs="Calibri"/>
                <w:sz w:val="20"/>
                <w:szCs w:val="20"/>
              </w:rPr>
            </w:pPr>
            <w:r w:rsidRPr="005C19F7">
              <w:rPr>
                <w:rFonts w:cs="Calibri"/>
                <w:sz w:val="20"/>
                <w:szCs w:val="20"/>
              </w:rPr>
              <w:t>Fine mapping of Sbm2, a locus for soil-borne cereal mosaic virus (</w:t>
            </w:r>
            <w:proofErr w:type="spellStart"/>
            <w:r w:rsidRPr="005C19F7">
              <w:rPr>
                <w:rFonts w:cs="Calibri"/>
                <w:sz w:val="20"/>
                <w:szCs w:val="20"/>
              </w:rPr>
              <w:t>sbcmv</w:t>
            </w:r>
            <w:proofErr w:type="spellEnd"/>
            <w:r w:rsidRPr="005C19F7">
              <w:rPr>
                <w:rFonts w:cs="Calibri"/>
                <w:sz w:val="20"/>
                <w:szCs w:val="20"/>
              </w:rPr>
              <w:t>) resistance in durum wheat</w:t>
            </w:r>
          </w:p>
        </w:tc>
      </w:tr>
      <w:tr w:rsidR="005C19F7" w:rsidRPr="00BD2C86" w:rsidTr="005C19F7">
        <w:trPr>
          <w:trHeight w:val="297"/>
        </w:trPr>
        <w:tc>
          <w:tcPr>
            <w:tcW w:w="1072" w:type="dxa"/>
            <w:noWrap/>
            <w:hideMark/>
          </w:tcPr>
          <w:p w:rsidR="005C19F7" w:rsidRPr="005C19F7" w:rsidRDefault="005C19F7" w:rsidP="005C19F7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1" w:type="dxa"/>
          </w:tcPr>
          <w:p w:rsidR="005C19F7" w:rsidRPr="005C19F7" w:rsidRDefault="005C19F7" w:rsidP="005C19F7">
            <w:pPr>
              <w:spacing w:after="16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:rsidR="005C19F7" w:rsidRPr="005C19F7" w:rsidRDefault="005C19F7" w:rsidP="005C19F7">
            <w:pPr>
              <w:spacing w:after="160" w:line="259" w:lineRule="auto"/>
              <w:rPr>
                <w:rFonts w:cs="Calibri"/>
                <w:color w:val="000000"/>
                <w:sz w:val="20"/>
                <w:szCs w:val="20"/>
              </w:rPr>
            </w:pPr>
            <w:r w:rsidRPr="005C19F7">
              <w:rPr>
                <w:rFonts w:cs="Calibri"/>
                <w:sz w:val="20"/>
                <w:szCs w:val="20"/>
              </w:rPr>
              <w:t>4.40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5C19F7" w:rsidRPr="005C19F7" w:rsidRDefault="005C19F7" w:rsidP="005C19F7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C19F7">
              <w:rPr>
                <w:rFonts w:cs="Calibri"/>
                <w:color w:val="000000"/>
                <w:sz w:val="20"/>
                <w:szCs w:val="20"/>
              </w:rPr>
              <w:t xml:space="preserve">Justin D. </w:t>
            </w:r>
            <w:proofErr w:type="spellStart"/>
            <w:r w:rsidRPr="005C19F7">
              <w:rPr>
                <w:rFonts w:cs="Calibri"/>
                <w:color w:val="000000"/>
                <w:sz w:val="20"/>
                <w:szCs w:val="20"/>
              </w:rPr>
              <w:t>Faris</w:t>
            </w:r>
            <w:proofErr w:type="spellEnd"/>
            <w:r w:rsidRPr="005C19F7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5C19F7">
              <w:rPr>
                <w:sz w:val="20"/>
                <w:szCs w:val="20"/>
              </w:rPr>
              <w:t xml:space="preserve"> </w:t>
            </w:r>
            <w:r w:rsidRPr="005C19F7">
              <w:rPr>
                <w:rFonts w:cs="Calibri"/>
                <w:color w:val="000000"/>
                <w:sz w:val="20"/>
                <w:szCs w:val="20"/>
              </w:rPr>
              <w:t>United States Department of Agriculture – USDA, USA</w:t>
            </w:r>
          </w:p>
        </w:tc>
        <w:tc>
          <w:tcPr>
            <w:tcW w:w="3242" w:type="dxa"/>
          </w:tcPr>
          <w:p w:rsidR="005C19F7" w:rsidRPr="005C19F7" w:rsidRDefault="005C19F7" w:rsidP="005C19F7">
            <w:pPr>
              <w:spacing w:after="160" w:line="259" w:lineRule="auto"/>
              <w:rPr>
                <w:rFonts w:cs="Calibri"/>
                <w:color w:val="000000"/>
                <w:sz w:val="20"/>
                <w:szCs w:val="20"/>
              </w:rPr>
            </w:pPr>
            <w:r w:rsidRPr="005C19F7">
              <w:rPr>
                <w:rFonts w:cs="Calibri"/>
                <w:sz w:val="20"/>
                <w:szCs w:val="20"/>
              </w:rPr>
              <w:t>Genetics of resistance to tan spot in durum wheat</w:t>
            </w:r>
          </w:p>
        </w:tc>
      </w:tr>
    </w:tbl>
    <w:p w:rsidR="005C19F7" w:rsidRDefault="005C19F7" w:rsidP="00BD2C86">
      <w:pPr>
        <w:pStyle w:val="berschrift1"/>
      </w:pPr>
    </w:p>
    <w:p w:rsidR="004D2FCE" w:rsidRDefault="00BD2C86" w:rsidP="00BD2C86">
      <w:pPr>
        <w:pStyle w:val="berschrift1"/>
      </w:pPr>
      <w:r>
        <w:t>AGENDA</w:t>
      </w:r>
      <w:r w:rsidR="005C19F7">
        <w:t xml:space="preserve"> VDM 10</w:t>
      </w:r>
      <w:r w:rsidR="005C19F7" w:rsidRPr="005C19F7">
        <w:rPr>
          <w:vertAlign w:val="superscript"/>
        </w:rPr>
        <w:t>th</w:t>
      </w:r>
      <w:r w:rsidR="005C19F7">
        <w:t xml:space="preserve"> and 11</w:t>
      </w:r>
      <w:r w:rsidR="005C19F7" w:rsidRPr="005C19F7">
        <w:rPr>
          <w:vertAlign w:val="superscript"/>
        </w:rPr>
        <w:t>th</w:t>
      </w:r>
      <w:r w:rsidR="005C19F7">
        <w:t xml:space="preserve"> of may 2023 </w:t>
      </w:r>
    </w:p>
    <w:p w:rsidR="005C19F7" w:rsidRPr="005C19F7" w:rsidRDefault="005C19F7" w:rsidP="005C19F7">
      <w:bookmarkStart w:id="0" w:name="_GoBack"/>
      <w:bookmarkEnd w:id="0"/>
    </w:p>
    <w:sectPr w:rsidR="005C19F7" w:rsidRPr="005C19F7" w:rsidSect="00C830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792" w:rsidRDefault="00682792" w:rsidP="00E16DE2">
      <w:r>
        <w:separator/>
      </w:r>
    </w:p>
  </w:endnote>
  <w:endnote w:type="continuationSeparator" w:id="0">
    <w:p w:rsidR="00682792" w:rsidRDefault="00682792" w:rsidP="00E1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altName w:val="PT Sans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BDC" w:rsidRDefault="00070BDC" w:rsidP="00070BDC">
    <w:pPr>
      <w:jc w:val="center"/>
      <w:rPr>
        <w:color w:val="A6A6A6" w:themeColor="background1" w:themeShade="A6"/>
        <w:sz w:val="18"/>
        <w:szCs w:val="18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ACA5E3E" wp14:editId="208E5262">
              <wp:simplePos x="0" y="0"/>
              <wp:positionH relativeFrom="margin">
                <wp:align>left</wp:align>
              </wp:positionH>
              <wp:positionV relativeFrom="paragraph">
                <wp:posOffset>-1890</wp:posOffset>
              </wp:positionV>
              <wp:extent cx="6081395" cy="0"/>
              <wp:effectExtent l="0" t="0" r="33655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1395" cy="0"/>
                      </a:xfrm>
                      <a:prstGeom prst="line">
                        <a:avLst/>
                      </a:prstGeom>
                      <a:ln>
                        <a:solidFill>
                          <a:srgbClr val="008D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B99474" id="Gerader Verbinder 8" o:spid="_x0000_s1026" style="position:absolute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.15pt" to="478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" strokecolor="#008db4" strokeweight=".5pt">
              <v:stroke joinstyle="miter"/>
              <w10:wrap anchorx="margin"/>
            </v:line>
          </w:pict>
        </mc:Fallback>
      </mc:AlternateContent>
    </w:r>
    <w:r w:rsidRPr="00846896">
      <w:rPr>
        <w:color w:val="A6A6A6" w:themeColor="background1" w:themeShade="A6"/>
        <w:sz w:val="18"/>
        <w:szCs w:val="18"/>
        <w:lang w:val="de-DE"/>
      </w:rPr>
      <w:t xml:space="preserve">Wheat Initiative </w:t>
    </w:r>
    <w:r w:rsidRPr="00846896">
      <w:rPr>
        <w:color w:val="A6A6A6" w:themeColor="background1" w:themeShade="A6"/>
        <w:sz w:val="18"/>
      </w:rPr>
      <w:sym w:font="Webdings" w:char="F07C"/>
    </w:r>
    <w:r w:rsidRPr="00846896">
      <w:rPr>
        <w:color w:val="A6A6A6" w:themeColor="background1" w:themeShade="A6"/>
        <w:sz w:val="18"/>
        <w:szCs w:val="18"/>
        <w:lang w:val="de-DE"/>
      </w:rPr>
      <w:t>Königin-Luise-Straße 19</w:t>
    </w:r>
    <w:r w:rsidRPr="00846896">
      <w:rPr>
        <w:color w:val="A6A6A6" w:themeColor="background1" w:themeShade="A6"/>
        <w:sz w:val="18"/>
      </w:rPr>
      <w:sym w:font="Webdings" w:char="F07C"/>
    </w:r>
    <w:r w:rsidRPr="00846896">
      <w:rPr>
        <w:color w:val="A6A6A6" w:themeColor="background1" w:themeShade="A6"/>
        <w:sz w:val="18"/>
        <w:szCs w:val="18"/>
        <w:lang w:val="de-DE"/>
      </w:rPr>
      <w:t xml:space="preserve"> 14195 Berlin</w:t>
    </w:r>
    <w:r w:rsidRPr="00846896">
      <w:rPr>
        <w:color w:val="A6A6A6" w:themeColor="background1" w:themeShade="A6"/>
        <w:sz w:val="18"/>
        <w:szCs w:val="18"/>
        <w:lang w:val="de-DE" w:bidi="de-DE"/>
      </w:rPr>
      <w:t xml:space="preserve"> | P: </w:t>
    </w:r>
    <w:r w:rsidRPr="00846896">
      <w:rPr>
        <w:color w:val="A6A6A6" w:themeColor="background1" w:themeShade="A6"/>
        <w:sz w:val="18"/>
        <w:szCs w:val="18"/>
        <w:lang w:val="de-DE"/>
      </w:rPr>
      <w:t>+49 (0)30 8304 2601</w:t>
    </w:r>
    <w:r w:rsidRPr="00846896">
      <w:rPr>
        <w:color w:val="A6A6A6" w:themeColor="background1" w:themeShade="A6"/>
        <w:sz w:val="18"/>
        <w:szCs w:val="18"/>
        <w:lang w:val="de-DE" w:bidi="de-DE"/>
      </w:rPr>
      <w:t xml:space="preserve"> | E: </w:t>
    </w:r>
    <w:hyperlink r:id="rId1" w:history="1">
      <w:r w:rsidRPr="00846896">
        <w:rPr>
          <w:rStyle w:val="Hyperlink"/>
          <w:color w:val="A6A6A6" w:themeColor="background1" w:themeShade="A6"/>
          <w:sz w:val="18"/>
          <w:szCs w:val="18"/>
          <w:lang w:val="de-DE"/>
        </w:rPr>
        <w:t>wheat.initiative@julius-kuehn.de</w:t>
      </w:r>
    </w:hyperlink>
    <w:r w:rsidRPr="00846896">
      <w:rPr>
        <w:color w:val="A6A6A6" w:themeColor="background1" w:themeShade="A6"/>
        <w:sz w:val="18"/>
        <w:szCs w:val="18"/>
        <w:lang w:val="de-DE"/>
      </w:rPr>
      <w:t xml:space="preserve"> </w:t>
    </w:r>
    <w:r w:rsidRPr="00846896">
      <w:rPr>
        <w:color w:val="A6A6A6" w:themeColor="background1" w:themeShade="A6"/>
        <w:sz w:val="18"/>
        <w:szCs w:val="18"/>
        <w:lang w:val="de-DE" w:bidi="de-DE"/>
      </w:rPr>
      <w:t xml:space="preserve"> |</w:t>
    </w:r>
  </w:p>
  <w:p w:rsidR="00D37B0E" w:rsidRPr="00070BDC" w:rsidRDefault="00070BDC" w:rsidP="00070BDC">
    <w:pPr>
      <w:jc w:val="center"/>
    </w:pPr>
    <w:r w:rsidRPr="00846896">
      <w:rPr>
        <w:noProof/>
        <w:color w:val="A6A6A6" w:themeColor="background1" w:themeShade="A6"/>
        <w:sz w:val="18"/>
        <w:szCs w:val="18"/>
        <w:lang w:val="de-DE" w:eastAsia="de-DE"/>
      </w:rPr>
      <w:t>www.wheatinitiative.org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BDC" w:rsidRDefault="00070BDC" w:rsidP="00070BDC">
    <w:pPr>
      <w:jc w:val="center"/>
      <w:rPr>
        <w:color w:val="A6A6A6" w:themeColor="background1" w:themeShade="A6"/>
        <w:sz w:val="18"/>
        <w:szCs w:val="18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ACA5E3E" wp14:editId="208E5262">
              <wp:simplePos x="0" y="0"/>
              <wp:positionH relativeFrom="margin">
                <wp:align>left</wp:align>
              </wp:positionH>
              <wp:positionV relativeFrom="paragraph">
                <wp:posOffset>-1890</wp:posOffset>
              </wp:positionV>
              <wp:extent cx="6081395" cy="0"/>
              <wp:effectExtent l="0" t="0" r="33655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1395" cy="0"/>
                      </a:xfrm>
                      <a:prstGeom prst="line">
                        <a:avLst/>
                      </a:prstGeom>
                      <a:ln>
                        <a:solidFill>
                          <a:srgbClr val="008D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8EB31B" id="Gerader Verbinder 9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.15pt" to="478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" strokecolor="#008db4" strokeweight=".5pt">
              <v:stroke joinstyle="miter"/>
              <w10:wrap anchorx="margin"/>
            </v:line>
          </w:pict>
        </mc:Fallback>
      </mc:AlternateContent>
    </w:r>
    <w:r w:rsidRPr="00846896">
      <w:rPr>
        <w:color w:val="A6A6A6" w:themeColor="background1" w:themeShade="A6"/>
        <w:sz w:val="18"/>
        <w:szCs w:val="18"/>
        <w:lang w:val="de-DE"/>
      </w:rPr>
      <w:t xml:space="preserve">Wheat Initiative </w:t>
    </w:r>
    <w:r w:rsidRPr="00846896">
      <w:rPr>
        <w:color w:val="A6A6A6" w:themeColor="background1" w:themeShade="A6"/>
        <w:sz w:val="18"/>
      </w:rPr>
      <w:sym w:font="Webdings" w:char="F07C"/>
    </w:r>
    <w:r w:rsidRPr="00846896">
      <w:rPr>
        <w:color w:val="A6A6A6" w:themeColor="background1" w:themeShade="A6"/>
        <w:sz w:val="18"/>
        <w:szCs w:val="18"/>
        <w:lang w:val="de-DE"/>
      </w:rPr>
      <w:t>Königin-Luise-Straße 19</w:t>
    </w:r>
    <w:r w:rsidRPr="00846896">
      <w:rPr>
        <w:color w:val="A6A6A6" w:themeColor="background1" w:themeShade="A6"/>
        <w:sz w:val="18"/>
      </w:rPr>
      <w:sym w:font="Webdings" w:char="F07C"/>
    </w:r>
    <w:r w:rsidRPr="00846896">
      <w:rPr>
        <w:color w:val="A6A6A6" w:themeColor="background1" w:themeShade="A6"/>
        <w:sz w:val="18"/>
        <w:szCs w:val="18"/>
        <w:lang w:val="de-DE"/>
      </w:rPr>
      <w:t xml:space="preserve"> 14195 Berlin</w:t>
    </w:r>
    <w:r w:rsidRPr="00846896">
      <w:rPr>
        <w:color w:val="A6A6A6" w:themeColor="background1" w:themeShade="A6"/>
        <w:sz w:val="18"/>
        <w:szCs w:val="18"/>
        <w:lang w:val="de-DE" w:bidi="de-DE"/>
      </w:rPr>
      <w:t xml:space="preserve"> | P: </w:t>
    </w:r>
    <w:r w:rsidRPr="00846896">
      <w:rPr>
        <w:color w:val="A6A6A6" w:themeColor="background1" w:themeShade="A6"/>
        <w:sz w:val="18"/>
        <w:szCs w:val="18"/>
        <w:lang w:val="de-DE"/>
      </w:rPr>
      <w:t>+49 (0)30 8304 2601</w:t>
    </w:r>
    <w:r w:rsidRPr="00846896">
      <w:rPr>
        <w:color w:val="A6A6A6" w:themeColor="background1" w:themeShade="A6"/>
        <w:sz w:val="18"/>
        <w:szCs w:val="18"/>
        <w:lang w:val="de-DE" w:bidi="de-DE"/>
      </w:rPr>
      <w:t xml:space="preserve"> | E: </w:t>
    </w:r>
    <w:hyperlink r:id="rId1" w:history="1">
      <w:r w:rsidRPr="00846896">
        <w:rPr>
          <w:rStyle w:val="Hyperlink"/>
          <w:color w:val="A6A6A6" w:themeColor="background1" w:themeShade="A6"/>
          <w:sz w:val="18"/>
          <w:szCs w:val="18"/>
          <w:lang w:val="de-DE"/>
        </w:rPr>
        <w:t>wheat.initiative@julius-kuehn.de</w:t>
      </w:r>
    </w:hyperlink>
    <w:r w:rsidRPr="00846896">
      <w:rPr>
        <w:color w:val="A6A6A6" w:themeColor="background1" w:themeShade="A6"/>
        <w:sz w:val="18"/>
        <w:szCs w:val="18"/>
        <w:lang w:val="de-DE"/>
      </w:rPr>
      <w:t xml:space="preserve"> </w:t>
    </w:r>
    <w:r w:rsidRPr="00846896">
      <w:rPr>
        <w:color w:val="A6A6A6" w:themeColor="background1" w:themeShade="A6"/>
        <w:sz w:val="18"/>
        <w:szCs w:val="18"/>
        <w:lang w:val="de-DE" w:bidi="de-DE"/>
      </w:rPr>
      <w:t xml:space="preserve"> |</w:t>
    </w:r>
  </w:p>
  <w:p w:rsidR="00410341" w:rsidRPr="00070BDC" w:rsidRDefault="00070BDC" w:rsidP="00070BDC">
    <w:pPr>
      <w:jc w:val="center"/>
    </w:pPr>
    <w:r w:rsidRPr="00846896">
      <w:rPr>
        <w:noProof/>
        <w:color w:val="A6A6A6" w:themeColor="background1" w:themeShade="A6"/>
        <w:sz w:val="18"/>
        <w:szCs w:val="18"/>
        <w:lang w:val="de-DE" w:eastAsia="de-DE"/>
      </w:rPr>
      <w:t>www.wheatinitiative.org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792" w:rsidRDefault="00682792" w:rsidP="00E16DE2">
      <w:r>
        <w:separator/>
      </w:r>
    </w:p>
  </w:footnote>
  <w:footnote w:type="continuationSeparator" w:id="0">
    <w:p w:rsidR="00682792" w:rsidRDefault="00682792" w:rsidP="00E16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41" w:rsidRDefault="0041034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480" behindDoc="0" locked="1" layoutInCell="1" allowOverlap="1" wp14:anchorId="43DDF630" wp14:editId="353A6E5F">
          <wp:simplePos x="0" y="0"/>
          <wp:positionH relativeFrom="column">
            <wp:posOffset>4671695</wp:posOffset>
          </wp:positionH>
          <wp:positionV relativeFrom="page">
            <wp:posOffset>450850</wp:posOffset>
          </wp:positionV>
          <wp:extent cx="1247775" cy="473075"/>
          <wp:effectExtent l="0" t="0" r="9525" b="3175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ERT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0341" w:rsidRDefault="004103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C2" w:rsidRDefault="00BD2C86" w:rsidP="00BD2C86">
    <w:pPr>
      <w:pStyle w:val="Kopfzeile"/>
    </w:pPr>
    <w:r w:rsidRPr="00BD2C86">
      <w:rPr>
        <w:rStyle w:val="berschrift2Zchn"/>
      </w:rPr>
      <w:t>VIRTUAL DURUM</w:t>
    </w:r>
    <w:r w:rsidR="005C19F7">
      <w:rPr>
        <w:rStyle w:val="berschrift2Zchn"/>
      </w:rPr>
      <w:t xml:space="preserve"> MEETING                                             </w:t>
    </w:r>
    <w:r>
      <w:t xml:space="preserve">             </w:t>
    </w:r>
    <w:r w:rsidR="00C301C2">
      <w:rPr>
        <w:noProof/>
        <w:lang w:val="de-DE" w:eastAsia="de-DE"/>
      </w:rPr>
      <w:drawing>
        <wp:inline distT="0" distB="0" distL="0" distR="0" wp14:anchorId="22A058C3" wp14:editId="7C79E6B6">
          <wp:extent cx="2182483" cy="827039"/>
          <wp:effectExtent l="0" t="0" r="889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ERT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684" cy="831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01C2" w:rsidRPr="00BD2C86" w:rsidRDefault="00C301C2" w:rsidP="00C301C2">
    <w:pPr>
      <w:rPr>
        <w:sz w:val="18"/>
        <w:szCs w:val="18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82816" behindDoc="0" locked="0" layoutInCell="1" allowOverlap="1" wp14:anchorId="6340BF7C" wp14:editId="45FEEB49">
              <wp:simplePos x="0" y="0"/>
              <wp:positionH relativeFrom="margin">
                <wp:posOffset>9525</wp:posOffset>
              </wp:positionH>
              <wp:positionV relativeFrom="paragraph">
                <wp:posOffset>103504</wp:posOffset>
              </wp:positionV>
              <wp:extent cx="6081395" cy="0"/>
              <wp:effectExtent l="0" t="0" r="14605" b="0"/>
              <wp:wrapNone/>
              <wp:docPr id="3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1395" cy="0"/>
                      </a:xfrm>
                      <a:prstGeom prst="line">
                        <a:avLst/>
                      </a:prstGeom>
                      <a:ln>
                        <a:solidFill>
                          <a:srgbClr val="008D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0B6D0A" id="Gerader Verbinder 2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75pt,8.15pt" to="479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" strokecolor="#008db4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410341" w:rsidRPr="00C301C2" w:rsidRDefault="00C301C2" w:rsidP="00C301C2">
    <w:pPr>
      <w:jc w:val="right"/>
      <w:rPr>
        <w:lang w:val="de-DE"/>
      </w:rPr>
    </w:pPr>
    <w:r w:rsidRPr="00846896">
      <w:rPr>
        <w:color w:val="A6A6A6" w:themeColor="background1" w:themeShade="A6"/>
        <w:sz w:val="18"/>
        <w:szCs w:val="18"/>
        <w:lang w:val="de-DE"/>
      </w:rPr>
      <w:t>Wheat Initiative</w:t>
    </w:r>
    <w:r w:rsidRPr="00846896">
      <w:rPr>
        <w:color w:val="A6A6A6" w:themeColor="background1" w:themeShade="A6"/>
        <w:sz w:val="18"/>
      </w:rPr>
      <w:sym w:font="Webdings" w:char="F07C"/>
    </w:r>
    <w:r w:rsidRPr="00846896">
      <w:rPr>
        <w:color w:val="A6A6A6" w:themeColor="background1" w:themeShade="A6"/>
        <w:sz w:val="18"/>
        <w:szCs w:val="18"/>
        <w:lang w:val="de-DE"/>
      </w:rPr>
      <w:t>Königin-Luise-Straße 19</w:t>
    </w:r>
    <w:r w:rsidRPr="00846896">
      <w:rPr>
        <w:color w:val="A6A6A6" w:themeColor="background1" w:themeShade="A6"/>
        <w:sz w:val="18"/>
      </w:rPr>
      <w:sym w:font="Webdings" w:char="F07C"/>
    </w:r>
    <w:r w:rsidRPr="00846896">
      <w:rPr>
        <w:color w:val="A6A6A6" w:themeColor="background1" w:themeShade="A6"/>
        <w:sz w:val="18"/>
        <w:szCs w:val="18"/>
        <w:lang w:val="de-DE"/>
      </w:rPr>
      <w:t xml:space="preserve">14195 Berlin </w:t>
    </w:r>
    <w:r w:rsidRPr="00846896">
      <w:rPr>
        <w:color w:val="A6A6A6" w:themeColor="background1" w:themeShade="A6"/>
        <w:sz w:val="18"/>
        <w:szCs w:val="18"/>
        <w:lang w:val="de-DE" w:bidi="de-DE"/>
      </w:rPr>
      <w:t xml:space="preserve"> | P: </w:t>
    </w:r>
    <w:r w:rsidRPr="00846896">
      <w:rPr>
        <w:color w:val="A6A6A6" w:themeColor="background1" w:themeShade="A6"/>
        <w:sz w:val="18"/>
        <w:szCs w:val="18"/>
        <w:lang w:val="de-DE"/>
      </w:rPr>
      <w:t>+49 (0)30 8304 2601</w:t>
    </w:r>
    <w:r w:rsidRPr="00846896">
      <w:rPr>
        <w:color w:val="A6A6A6" w:themeColor="background1" w:themeShade="A6"/>
        <w:sz w:val="18"/>
        <w:szCs w:val="18"/>
        <w:lang w:val="de-DE" w:bidi="de-DE"/>
      </w:rPr>
      <w:t xml:space="preserve"> | E: </w:t>
    </w:r>
    <w:r w:rsidRPr="00846896">
      <w:rPr>
        <w:color w:val="A6A6A6" w:themeColor="background1" w:themeShade="A6"/>
        <w:sz w:val="18"/>
        <w:szCs w:val="18"/>
        <w:lang w:val="de-DE"/>
      </w:rPr>
      <w:t>w</w:t>
    </w:r>
    <w:r>
      <w:rPr>
        <w:color w:val="A6A6A6" w:themeColor="background1" w:themeShade="A6"/>
        <w:sz w:val="18"/>
        <w:szCs w:val="18"/>
        <w:lang w:val="de-DE"/>
      </w:rPr>
      <w:t>heat.initiative@julius-kuehn.de</w: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F95374B" wp14:editId="7A772809">
              <wp:simplePos x="0" y="0"/>
              <wp:positionH relativeFrom="page">
                <wp:posOffset>180340</wp:posOffset>
              </wp:positionH>
              <wp:positionV relativeFrom="page">
                <wp:posOffset>6912610</wp:posOffset>
              </wp:positionV>
              <wp:extent cx="107950" cy="0"/>
              <wp:effectExtent l="8890" t="6985" r="6985" b="1206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9EA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4.2pt;margin-top:544.3pt;width:8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IY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"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847E1C5" wp14:editId="08AD303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A7550" id="AutoShape 6" o:spid="_x0000_s1026" type="#_x0000_t32" style="position:absolute;margin-left:14.2pt;margin-top:280.65pt;width:8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2t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00A8"/>
    <w:multiLevelType w:val="multilevel"/>
    <w:tmpl w:val="D152B6B4"/>
    <w:lvl w:ilvl="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AF2EF8"/>
    <w:multiLevelType w:val="hybridMultilevel"/>
    <w:tmpl w:val="E856F096"/>
    <w:lvl w:ilvl="0" w:tplc="3D58B78E">
      <w:start w:val="1"/>
      <w:numFmt w:val="bullet"/>
      <w:lvlText w:val="-"/>
      <w:lvlJc w:val="left"/>
      <w:pPr>
        <w:ind w:left="720" w:hanging="360"/>
      </w:pPr>
      <w:rPr>
        <w:rFonts w:ascii="PT Sans Narrow" w:hAnsi="PT Sans Narrow" w:hint="default"/>
        <w:u w:color="003C7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4283"/>
    <w:multiLevelType w:val="multilevel"/>
    <w:tmpl w:val="0CA221F4"/>
    <w:styleLink w:val="Formatvorlag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3C70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PT Sans Narrow" w:hAnsi="PT Sans Narrow" w:hint="default"/>
        <w:u w:color="003C7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152D1"/>
    <w:multiLevelType w:val="multilevel"/>
    <w:tmpl w:val="F7CE2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3C70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PT Sans Narrow" w:hAnsi="PT Sans Narrow" w:hint="default"/>
        <w:u w:color="003C70"/>
      </w:rPr>
    </w:lvl>
    <w:lvl w:ilvl="2">
      <w:start w:val="1"/>
      <w:numFmt w:val="bullet"/>
      <w:lvlText w:val=""/>
      <w:lvlJc w:val="left"/>
      <w:pPr>
        <w:ind w:left="2160" w:hanging="14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22B91"/>
    <w:multiLevelType w:val="hybridMultilevel"/>
    <w:tmpl w:val="46FA7C10"/>
    <w:lvl w:ilvl="0" w:tplc="06DEEA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DB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0540A"/>
    <w:multiLevelType w:val="multilevel"/>
    <w:tmpl w:val="98686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3C7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D60D2"/>
    <w:multiLevelType w:val="multilevel"/>
    <w:tmpl w:val="E8A007D6"/>
    <w:lvl w:ilvl="0">
      <w:start w:val="1"/>
      <w:numFmt w:val="bullet"/>
      <w:pStyle w:val="Listsymbols"/>
      <w:lvlText w:val=""/>
      <w:lvlJc w:val="left"/>
      <w:pPr>
        <w:ind w:left="357" w:hanging="357"/>
      </w:pPr>
      <w:rPr>
        <w:rFonts w:ascii="Symbol" w:hAnsi="Symbol" w:hint="default"/>
        <w:u w:color="003C70"/>
      </w:rPr>
    </w:lvl>
    <w:lvl w:ilvl="1">
      <w:start w:val="1"/>
      <w:numFmt w:val="bullet"/>
      <w:lvlText w:val="-"/>
      <w:lvlJc w:val="left"/>
      <w:pPr>
        <w:ind w:left="720" w:hanging="363"/>
      </w:pPr>
      <w:rPr>
        <w:rFonts w:ascii="PT Sans Narrow" w:hAnsi="PT Sans Narrow" w:hint="default"/>
        <w:u w:color="003C70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u w:color="003C70"/>
      </w:rPr>
    </w:lvl>
    <w:lvl w:ilvl="3">
      <w:start w:val="1"/>
      <w:numFmt w:val="bullet"/>
      <w:lvlText w:val="-"/>
      <w:lvlJc w:val="left"/>
      <w:pPr>
        <w:ind w:left="1435" w:hanging="414"/>
      </w:pPr>
      <w:rPr>
        <w:rFonts w:ascii="PT Sans Narrow" w:hAnsi="PT Sans Narrow" w:hint="default"/>
        <w:u w:color="003C70"/>
      </w:rPr>
    </w:lvl>
    <w:lvl w:ilvl="4">
      <w:start w:val="1"/>
      <w:numFmt w:val="bullet"/>
      <w:lvlText w:val=""/>
      <w:lvlJc w:val="left"/>
      <w:pPr>
        <w:ind w:left="1814" w:hanging="283"/>
      </w:pPr>
      <w:rPr>
        <w:rFonts w:ascii="Symbol" w:hAnsi="Symbol" w:hint="default"/>
        <w:u w:color="003C70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72719"/>
    <w:multiLevelType w:val="multilevel"/>
    <w:tmpl w:val="B7A60310"/>
    <w:numStyleLink w:val="Listenabsatz2"/>
  </w:abstractNum>
  <w:abstractNum w:abstractNumId="8" w15:restartNumberingAfterBreak="0">
    <w:nsid w:val="7AD46EA6"/>
    <w:multiLevelType w:val="multilevel"/>
    <w:tmpl w:val="B7A60310"/>
    <w:styleLink w:val="Listenabsatz2"/>
    <w:lvl w:ilvl="0">
      <w:start w:val="1"/>
      <w:numFmt w:val="bullet"/>
      <w:lvlText w:val="-"/>
      <w:lvlJc w:val="left"/>
      <w:pPr>
        <w:ind w:left="720" w:hanging="360"/>
      </w:pPr>
      <w:rPr>
        <w:rFonts w:ascii="PT Sans Narrow" w:hAnsi="PT Sans Narrow" w:hint="default"/>
        <w:u w:color="003C7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DF"/>
    <w:rsid w:val="00001EF0"/>
    <w:rsid w:val="000517DF"/>
    <w:rsid w:val="00056C7A"/>
    <w:rsid w:val="00070BDC"/>
    <w:rsid w:val="00132A56"/>
    <w:rsid w:val="001E0CF2"/>
    <w:rsid w:val="002A3620"/>
    <w:rsid w:val="00327A7B"/>
    <w:rsid w:val="00410341"/>
    <w:rsid w:val="00454B6C"/>
    <w:rsid w:val="004D2FCE"/>
    <w:rsid w:val="004E2C53"/>
    <w:rsid w:val="004F1904"/>
    <w:rsid w:val="00512DCA"/>
    <w:rsid w:val="00563A15"/>
    <w:rsid w:val="005810CE"/>
    <w:rsid w:val="005C19F7"/>
    <w:rsid w:val="005C7520"/>
    <w:rsid w:val="00625581"/>
    <w:rsid w:val="00656F6E"/>
    <w:rsid w:val="00682792"/>
    <w:rsid w:val="006C237E"/>
    <w:rsid w:val="006D0CB5"/>
    <w:rsid w:val="006F32DE"/>
    <w:rsid w:val="006F7490"/>
    <w:rsid w:val="00703617"/>
    <w:rsid w:val="00867802"/>
    <w:rsid w:val="008B1CB8"/>
    <w:rsid w:val="0098720D"/>
    <w:rsid w:val="00B319A5"/>
    <w:rsid w:val="00B3618F"/>
    <w:rsid w:val="00BC2D10"/>
    <w:rsid w:val="00BD2C86"/>
    <w:rsid w:val="00C301C2"/>
    <w:rsid w:val="00C57E22"/>
    <w:rsid w:val="00C83040"/>
    <w:rsid w:val="00C86D63"/>
    <w:rsid w:val="00CE1F18"/>
    <w:rsid w:val="00CE41F5"/>
    <w:rsid w:val="00D353CC"/>
    <w:rsid w:val="00D37B0E"/>
    <w:rsid w:val="00D506D6"/>
    <w:rsid w:val="00DC5CAD"/>
    <w:rsid w:val="00DE23F6"/>
    <w:rsid w:val="00DF745C"/>
    <w:rsid w:val="00E14A66"/>
    <w:rsid w:val="00E16DE2"/>
    <w:rsid w:val="00E4337A"/>
    <w:rsid w:val="00E76E07"/>
    <w:rsid w:val="00E847C5"/>
    <w:rsid w:val="00EA257C"/>
    <w:rsid w:val="00ED6AFF"/>
    <w:rsid w:val="00F1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728DB"/>
  <w15:chartTrackingRefBased/>
  <w15:docId w15:val="{71F22CCD-B059-4EC6-83A9-2E8187BC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0517DF"/>
    <w:pPr>
      <w:spacing w:after="0" w:line="240" w:lineRule="auto"/>
    </w:pPr>
    <w:rPr>
      <w:rFonts w:ascii="PT Sans Narrow" w:hAnsi="PT Sans Narrow"/>
      <w:sz w:val="24"/>
      <w:lang w:val="en-GB"/>
    </w:rPr>
  </w:style>
  <w:style w:type="paragraph" w:styleId="berschrift1">
    <w:name w:val="heading 1"/>
    <w:aliases w:val="Title_1"/>
    <w:basedOn w:val="Standard"/>
    <w:next w:val="Standard"/>
    <w:link w:val="berschrift1Zchn"/>
    <w:uiPriority w:val="9"/>
    <w:qFormat/>
    <w:rsid w:val="006C237E"/>
    <w:pPr>
      <w:keepNext/>
      <w:keepLines/>
      <w:outlineLvl w:val="0"/>
    </w:pPr>
    <w:rPr>
      <w:rFonts w:eastAsiaTheme="majorEastAsia" w:cstheme="majorBidi"/>
      <w:caps/>
      <w:color w:val="008DB4"/>
      <w:sz w:val="34"/>
      <w:szCs w:val="34"/>
    </w:rPr>
  </w:style>
  <w:style w:type="paragraph" w:styleId="berschrift2">
    <w:name w:val="heading 2"/>
    <w:aliases w:val="Title_2"/>
    <w:basedOn w:val="berschrift1"/>
    <w:next w:val="Standard"/>
    <w:link w:val="berschrift2Zchn"/>
    <w:uiPriority w:val="9"/>
    <w:unhideWhenUsed/>
    <w:qFormat/>
    <w:rsid w:val="00B3618F"/>
    <w:pPr>
      <w:outlineLvl w:val="1"/>
    </w:pPr>
    <w:rPr>
      <w:sz w:val="26"/>
      <w:szCs w:val="26"/>
    </w:rPr>
  </w:style>
  <w:style w:type="paragraph" w:styleId="berschrift3">
    <w:name w:val="heading 3"/>
    <w:aliases w:val="Title_3"/>
    <w:basedOn w:val="berschrift2"/>
    <w:next w:val="Standard"/>
    <w:link w:val="berschrift3Zchn"/>
    <w:uiPriority w:val="9"/>
    <w:unhideWhenUsed/>
    <w:qFormat/>
    <w:rsid w:val="006C237E"/>
    <w:pPr>
      <w:outlineLvl w:val="2"/>
    </w:pPr>
    <w:rPr>
      <w:color w:val="auto"/>
      <w:sz w:val="24"/>
      <w:szCs w:val="24"/>
    </w:rPr>
  </w:style>
  <w:style w:type="paragraph" w:styleId="berschrift4">
    <w:name w:val="heading 4"/>
    <w:aliases w:val="Title_4"/>
    <w:basedOn w:val="Standard"/>
    <w:next w:val="Standard"/>
    <w:link w:val="berschrift4Zchn"/>
    <w:uiPriority w:val="9"/>
    <w:unhideWhenUsed/>
    <w:qFormat/>
    <w:rsid w:val="006C237E"/>
    <w:pPr>
      <w:outlineLvl w:val="3"/>
    </w:pPr>
    <w:rPr>
      <w:u w:val="single"/>
    </w:rPr>
  </w:style>
  <w:style w:type="paragraph" w:styleId="berschrift5">
    <w:name w:val="heading 5"/>
    <w:aliases w:val="Title_5"/>
    <w:basedOn w:val="Standard"/>
    <w:next w:val="Standard"/>
    <w:link w:val="berschrift5Zchn"/>
    <w:uiPriority w:val="9"/>
    <w:unhideWhenUsed/>
    <w:qFormat/>
    <w:rsid w:val="006C237E"/>
    <w:pPr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_1 Zchn"/>
    <w:basedOn w:val="Absatz-Standardschriftart"/>
    <w:link w:val="berschrift1"/>
    <w:uiPriority w:val="9"/>
    <w:rsid w:val="006C237E"/>
    <w:rPr>
      <w:rFonts w:ascii="PT Sans Narrow" w:eastAsiaTheme="majorEastAsia" w:hAnsi="PT Sans Narrow" w:cstheme="majorBidi"/>
      <w:caps/>
      <w:color w:val="008DB4"/>
      <w:sz w:val="34"/>
      <w:szCs w:val="34"/>
      <w:lang w:val="en-GB"/>
    </w:rPr>
  </w:style>
  <w:style w:type="character" w:customStyle="1" w:styleId="berschrift2Zchn">
    <w:name w:val="Überschrift 2 Zchn"/>
    <w:aliases w:val="Title_2 Zchn"/>
    <w:basedOn w:val="Absatz-Standardschriftart"/>
    <w:link w:val="berschrift2"/>
    <w:uiPriority w:val="9"/>
    <w:rsid w:val="00B3618F"/>
    <w:rPr>
      <w:rFonts w:ascii="PT Sans Narrow" w:eastAsiaTheme="majorEastAsia" w:hAnsi="PT Sans Narrow" w:cstheme="majorBidi"/>
      <w:caps/>
      <w:color w:val="008DB4"/>
      <w:sz w:val="26"/>
      <w:szCs w:val="26"/>
      <w:lang w:val="en-GB"/>
    </w:rPr>
  </w:style>
  <w:style w:type="character" w:customStyle="1" w:styleId="berschrift3Zchn">
    <w:name w:val="Überschrift 3 Zchn"/>
    <w:aliases w:val="Title_3 Zchn"/>
    <w:basedOn w:val="Absatz-Standardschriftart"/>
    <w:link w:val="berschrift3"/>
    <w:uiPriority w:val="9"/>
    <w:rsid w:val="006C237E"/>
    <w:rPr>
      <w:rFonts w:ascii="PT Sans Narrow" w:eastAsiaTheme="majorEastAsia" w:hAnsi="PT Sans Narrow" w:cstheme="majorBidi"/>
      <w:b/>
      <w:caps/>
      <w:sz w:val="24"/>
      <w:szCs w:val="24"/>
    </w:rPr>
  </w:style>
  <w:style w:type="paragraph" w:styleId="Listenabsatz">
    <w:name w:val="List Paragraph"/>
    <w:aliases w:val="List#"/>
    <w:basedOn w:val="Standard"/>
    <w:uiPriority w:val="34"/>
    <w:qFormat/>
    <w:rsid w:val="00625581"/>
    <w:pPr>
      <w:numPr>
        <w:numId w:val="1"/>
      </w:numPr>
      <w:contextualSpacing/>
    </w:pPr>
  </w:style>
  <w:style w:type="numbering" w:customStyle="1" w:styleId="Listenabsatz2">
    <w:name w:val="Listenabsatz 2"/>
    <w:basedOn w:val="KeineListe"/>
    <w:uiPriority w:val="99"/>
    <w:rsid w:val="00C57E22"/>
    <w:pPr>
      <w:numPr>
        <w:numId w:val="3"/>
      </w:numPr>
    </w:pPr>
  </w:style>
  <w:style w:type="numbering" w:customStyle="1" w:styleId="Formatvorlage1">
    <w:name w:val="Formatvorlage1"/>
    <w:basedOn w:val="KeineListe"/>
    <w:uiPriority w:val="99"/>
    <w:rsid w:val="00BC2D10"/>
    <w:pPr>
      <w:numPr>
        <w:numId w:val="10"/>
      </w:numPr>
    </w:pPr>
  </w:style>
  <w:style w:type="paragraph" w:customStyle="1" w:styleId="Listsymbols">
    <w:name w:val="List_symbols"/>
    <w:basedOn w:val="Listenabsatz"/>
    <w:qFormat/>
    <w:rsid w:val="00ED6AFF"/>
    <w:pPr>
      <w:numPr>
        <w:numId w:val="6"/>
      </w:numPr>
      <w:outlineLvl w:val="0"/>
    </w:pPr>
  </w:style>
  <w:style w:type="paragraph" w:styleId="Kopfzeile">
    <w:name w:val="header"/>
    <w:aliases w:val="Header"/>
    <w:basedOn w:val="Standard"/>
    <w:link w:val="KopfzeileZchn"/>
    <w:unhideWhenUsed/>
    <w:qFormat/>
    <w:rsid w:val="00E16D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Header Zchn"/>
    <w:basedOn w:val="Absatz-Standardschriftart"/>
    <w:link w:val="Kopfzeile"/>
    <w:uiPriority w:val="99"/>
    <w:rsid w:val="00E16DE2"/>
    <w:rPr>
      <w:rFonts w:ascii="PT Sans Narrow" w:hAnsi="PT Sans Narrow"/>
      <w:sz w:val="24"/>
      <w:lang w:val="en-GB"/>
    </w:rPr>
  </w:style>
  <w:style w:type="paragraph" w:styleId="Fuzeile">
    <w:name w:val="footer"/>
    <w:aliases w:val="Footer"/>
    <w:basedOn w:val="Standard"/>
    <w:link w:val="FuzeileZchn"/>
    <w:uiPriority w:val="99"/>
    <w:unhideWhenUsed/>
    <w:qFormat/>
    <w:rsid w:val="00D353CC"/>
    <w:pPr>
      <w:tabs>
        <w:tab w:val="center" w:pos="4536"/>
        <w:tab w:val="right" w:pos="9072"/>
      </w:tabs>
      <w:jc w:val="right"/>
    </w:pPr>
    <w:rPr>
      <w:color w:val="A6A6A6" w:themeColor="background1" w:themeShade="A6"/>
      <w:sz w:val="22"/>
    </w:rPr>
  </w:style>
  <w:style w:type="character" w:customStyle="1" w:styleId="FuzeileZchn">
    <w:name w:val="Fußzeile Zchn"/>
    <w:aliases w:val="Footer Zchn"/>
    <w:basedOn w:val="Absatz-Standardschriftart"/>
    <w:link w:val="Fuzeile"/>
    <w:uiPriority w:val="99"/>
    <w:rsid w:val="00D353CC"/>
    <w:rPr>
      <w:rFonts w:ascii="PT Sans Narrow" w:hAnsi="PT Sans Narrow"/>
      <w:color w:val="A6A6A6" w:themeColor="background1" w:themeShade="A6"/>
      <w:lang w:val="en-GB"/>
    </w:rPr>
  </w:style>
  <w:style w:type="paragraph" w:styleId="Untertitel">
    <w:name w:val="Subtitle"/>
    <w:aliases w:val="Page_title"/>
    <w:basedOn w:val="Standard"/>
    <w:next w:val="Standard"/>
    <w:link w:val="UntertitelZchn"/>
    <w:uiPriority w:val="11"/>
    <w:qFormat/>
    <w:rsid w:val="00867802"/>
    <w:rPr>
      <w:caps/>
      <w:color w:val="008DB4"/>
      <w:sz w:val="60"/>
      <w:szCs w:val="60"/>
    </w:rPr>
  </w:style>
  <w:style w:type="character" w:customStyle="1" w:styleId="UntertitelZchn">
    <w:name w:val="Untertitel Zchn"/>
    <w:aliases w:val="Page_title Zchn"/>
    <w:basedOn w:val="Absatz-Standardschriftart"/>
    <w:link w:val="Untertitel"/>
    <w:uiPriority w:val="11"/>
    <w:rsid w:val="00867802"/>
    <w:rPr>
      <w:rFonts w:ascii="PT Sans Narrow" w:hAnsi="PT Sans Narrow"/>
      <w:caps/>
      <w:color w:val="008DB4"/>
      <w:sz w:val="60"/>
      <w:szCs w:val="60"/>
      <w:lang w:val="en-GB"/>
    </w:rPr>
  </w:style>
  <w:style w:type="table" w:styleId="Tabellenraster">
    <w:name w:val="Table Grid"/>
    <w:basedOn w:val="NormaleTabelle"/>
    <w:uiPriority w:val="39"/>
    <w:rsid w:val="006F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aliases w:val="Table_title"/>
    <w:uiPriority w:val="19"/>
    <w:qFormat/>
    <w:rsid w:val="004F1904"/>
    <w:rPr>
      <w:color w:val="FFFFFF" w:themeColor="background1"/>
      <w:sz w:val="26"/>
      <w:szCs w:val="26"/>
    </w:rPr>
  </w:style>
  <w:style w:type="character" w:styleId="Hervorhebung">
    <w:name w:val="Emphasis"/>
    <w:aliases w:val="Table_content"/>
    <w:basedOn w:val="Absatz-Standardschriftart"/>
    <w:uiPriority w:val="20"/>
    <w:qFormat/>
    <w:rsid w:val="006D0CB5"/>
    <w:rPr>
      <w:iCs/>
    </w:rPr>
  </w:style>
  <w:style w:type="character" w:customStyle="1" w:styleId="berschrift4Zchn">
    <w:name w:val="Überschrift 4 Zchn"/>
    <w:aliases w:val="Title_4 Zchn"/>
    <w:basedOn w:val="Absatz-Standardschriftart"/>
    <w:link w:val="berschrift4"/>
    <w:uiPriority w:val="9"/>
    <w:rsid w:val="006C237E"/>
    <w:rPr>
      <w:rFonts w:ascii="PT Sans Narrow" w:hAnsi="PT Sans Narrow"/>
      <w:sz w:val="24"/>
      <w:u w:val="single"/>
      <w:lang w:val="en-GB"/>
    </w:rPr>
  </w:style>
  <w:style w:type="character" w:customStyle="1" w:styleId="berschrift5Zchn">
    <w:name w:val="Überschrift 5 Zchn"/>
    <w:aliases w:val="Title_5 Zchn"/>
    <w:basedOn w:val="Absatz-Standardschriftart"/>
    <w:link w:val="berschrift5"/>
    <w:uiPriority w:val="9"/>
    <w:rsid w:val="006C237E"/>
    <w:rPr>
      <w:rFonts w:ascii="PT Sans Narrow" w:hAnsi="PT Sans Narrow"/>
      <w:i/>
      <w:sz w:val="24"/>
      <w:lang w:val="en-GB"/>
    </w:rPr>
  </w:style>
  <w:style w:type="paragraph" w:styleId="Beschriftung">
    <w:name w:val="caption"/>
    <w:aliases w:val="Action_item,Action_List_auto"/>
    <w:basedOn w:val="Standard"/>
    <w:next w:val="Standard"/>
    <w:uiPriority w:val="35"/>
    <w:unhideWhenUsed/>
    <w:qFormat/>
    <w:rsid w:val="005810CE"/>
    <w:pPr>
      <w:spacing w:after="200"/>
    </w:pPr>
    <w:rPr>
      <w:iCs/>
      <w:color w:val="8BAE28"/>
      <w:szCs w:val="18"/>
    </w:rPr>
  </w:style>
  <w:style w:type="character" w:styleId="Fett">
    <w:name w:val="Strong"/>
    <w:basedOn w:val="Absatz-Standardschriftart"/>
    <w:uiPriority w:val="22"/>
    <w:rsid w:val="00D353C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70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heat.initiative@julius-kueh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heat.initiative@julius-kueh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rgbClr val="008DB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BFA4-65F7-4CF3-AB66-D305B0D7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JKI Dahlem DV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Sieber, Alisa</dc:creator>
  <cp:keywords/>
  <dc:description/>
  <cp:lastModifiedBy>Henneberg-Sprekeler, Nora</cp:lastModifiedBy>
  <cp:revision>26</cp:revision>
  <dcterms:created xsi:type="dcterms:W3CDTF">2018-10-25T18:52:00Z</dcterms:created>
  <dcterms:modified xsi:type="dcterms:W3CDTF">2023-04-19T06:33:00Z</dcterms:modified>
</cp:coreProperties>
</file>